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DAF0" w14:textId="77777777" w:rsidR="00380D69" w:rsidRDefault="00380D69">
      <w:pPr>
        <w:pStyle w:val="NormlnIMP"/>
        <w:jc w:val="center"/>
      </w:pPr>
    </w:p>
    <w:p w14:paraId="6007DE89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28F1143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43A0A79E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54B2FFE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307CE3B7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42389F0C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113A78B6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B35A06F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23586C49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123EFB92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1545DBB8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340AE6DB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21471E3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405E5EAC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7F62C5A5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B4550FE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7D40D219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3AC90145" w14:textId="77777777" w:rsidR="00380D69" w:rsidRDefault="00380D69">
      <w:pPr>
        <w:pStyle w:val="NormlnIMP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KOLEKTÍVNA ZMLUVA</w:t>
      </w:r>
    </w:p>
    <w:p w14:paraId="4C427507" w14:textId="77777777" w:rsidR="00380D69" w:rsidRDefault="00380D69">
      <w:pPr>
        <w:pStyle w:val="NormlnIMP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</w:t>
      </w:r>
    </w:p>
    <w:p w14:paraId="2C9079E4" w14:textId="77777777" w:rsidR="00380D69" w:rsidRDefault="00380D69">
      <w:pPr>
        <w:pStyle w:val="NormlnIMP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PRE ZAMESTNANCOV</w:t>
      </w:r>
    </w:p>
    <w:p w14:paraId="3DA0EC55" w14:textId="77777777" w:rsidR="00380D69" w:rsidRDefault="00380D69">
      <w:pPr>
        <w:pStyle w:val="NormlnIMP"/>
        <w:jc w:val="center"/>
        <w:rPr>
          <w:rFonts w:ascii="Arial" w:hAnsi="Arial"/>
          <w:b/>
          <w:sz w:val="52"/>
        </w:rPr>
      </w:pPr>
    </w:p>
    <w:p w14:paraId="61973DD0" w14:textId="77777777" w:rsidR="00380D69" w:rsidRDefault="00380D69">
      <w:pPr>
        <w:pStyle w:val="NormlnIMP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                </w:t>
      </w:r>
      <w:r w:rsidR="004408CA">
        <w:rPr>
          <w:rFonts w:ascii="Arial" w:hAnsi="Arial"/>
          <w:b/>
          <w:sz w:val="52"/>
        </w:rPr>
        <w:t xml:space="preserve">  </w:t>
      </w:r>
      <w:r>
        <w:rPr>
          <w:rFonts w:ascii="Arial" w:hAnsi="Arial"/>
          <w:b/>
          <w:sz w:val="52"/>
        </w:rPr>
        <w:t xml:space="preserve">  ZŠ  V  ŠTRBE</w:t>
      </w:r>
    </w:p>
    <w:p w14:paraId="022B329A" w14:textId="77777777" w:rsidR="00380D69" w:rsidRDefault="00380D69">
      <w:pPr>
        <w:pStyle w:val="NormlnIMP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....................................................</w:t>
      </w:r>
    </w:p>
    <w:p w14:paraId="4E40EFD9" w14:textId="77777777" w:rsidR="00380D69" w:rsidRDefault="00380D69">
      <w:pPr>
        <w:pStyle w:val="NormlnIMP"/>
        <w:jc w:val="center"/>
        <w:rPr>
          <w:rFonts w:ascii="Arial" w:hAnsi="Arial"/>
          <w:b/>
          <w:sz w:val="52"/>
        </w:rPr>
      </w:pPr>
    </w:p>
    <w:p w14:paraId="2C3E30A0" w14:textId="77777777" w:rsidR="00380D69" w:rsidRDefault="00380D69">
      <w:pPr>
        <w:pStyle w:val="NormlnIMP"/>
        <w:jc w:val="center"/>
        <w:rPr>
          <w:rFonts w:ascii="Arial" w:hAnsi="Arial"/>
          <w:b/>
          <w:sz w:val="16"/>
        </w:rPr>
      </w:pPr>
    </w:p>
    <w:p w14:paraId="68DC3DF8" w14:textId="77777777" w:rsidR="00380D69" w:rsidRDefault="00380D69">
      <w:pPr>
        <w:pStyle w:val="NormlnIMP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                </w:t>
      </w:r>
      <w:r w:rsidR="004408CA">
        <w:rPr>
          <w:rFonts w:ascii="Arial" w:hAnsi="Arial"/>
          <w:b/>
          <w:sz w:val="52"/>
        </w:rPr>
        <w:t xml:space="preserve">  </w:t>
      </w:r>
      <w:r w:rsidR="00AE2E6A">
        <w:rPr>
          <w:rFonts w:ascii="Arial" w:hAnsi="Arial"/>
          <w:b/>
          <w:sz w:val="52"/>
        </w:rPr>
        <w:t xml:space="preserve">  NA ROK </w:t>
      </w:r>
      <w:r w:rsidR="002A369C">
        <w:rPr>
          <w:rFonts w:ascii="Arial" w:hAnsi="Arial"/>
          <w:b/>
          <w:sz w:val="52"/>
        </w:rPr>
        <w:t>20</w:t>
      </w:r>
      <w:r w:rsidR="009F353B">
        <w:rPr>
          <w:rFonts w:ascii="Arial" w:hAnsi="Arial"/>
          <w:b/>
          <w:sz w:val="52"/>
        </w:rPr>
        <w:t>21</w:t>
      </w:r>
    </w:p>
    <w:p w14:paraId="644236BF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5B3B2D8E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84F7735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6B9CDED4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7C1D5C27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D654F2A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29AAFA4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0350CE98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4E12508C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2FA8E598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7D7CC92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373D4A8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456054BD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1B9FA5A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56A222EC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2522A73B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3D7640B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7C9CEAB1" w14:textId="77777777" w:rsidR="009F353B" w:rsidRDefault="009F353B">
      <w:pPr>
        <w:pStyle w:val="NormlnIMP"/>
        <w:jc w:val="center"/>
        <w:rPr>
          <w:rFonts w:ascii="Arial" w:hAnsi="Arial"/>
          <w:b/>
          <w:sz w:val="24"/>
        </w:rPr>
      </w:pPr>
    </w:p>
    <w:p w14:paraId="2AE4761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19926E6D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21A315EE" w14:textId="77777777" w:rsidR="00380D69" w:rsidRDefault="00380D69" w:rsidP="002A3E94">
      <w:pPr>
        <w:pStyle w:val="NormlnIMP"/>
        <w:rPr>
          <w:rFonts w:ascii="Arial" w:hAnsi="Arial"/>
          <w:b/>
          <w:sz w:val="24"/>
        </w:rPr>
      </w:pPr>
    </w:p>
    <w:p w14:paraId="088D0622" w14:textId="77777777" w:rsidR="009F353B" w:rsidRDefault="009F353B">
      <w:pPr>
        <w:pStyle w:val="NormlnIMP"/>
        <w:jc w:val="center"/>
        <w:rPr>
          <w:rFonts w:ascii="Arial" w:hAnsi="Arial"/>
          <w:b/>
          <w:sz w:val="24"/>
        </w:rPr>
      </w:pPr>
    </w:p>
    <w:p w14:paraId="25310272" w14:textId="77777777" w:rsidR="009F353B" w:rsidRDefault="009F353B">
      <w:pPr>
        <w:pStyle w:val="NormlnIMP"/>
        <w:jc w:val="center"/>
        <w:rPr>
          <w:rFonts w:ascii="Arial" w:hAnsi="Arial"/>
          <w:b/>
          <w:sz w:val="24"/>
        </w:rPr>
      </w:pPr>
    </w:p>
    <w:p w14:paraId="64379CD0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I.</w:t>
      </w:r>
    </w:p>
    <w:p w14:paraId="4487C9C1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Subjekty zmluvy</w:t>
      </w:r>
    </w:p>
    <w:p w14:paraId="2853C410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30955036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Túto kolektívnu zmluvu (ďalej KZ) uzatvorili v zmysle § 2,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z w:val="24"/>
          </w:rPr>
          <w:t>2 a</w:t>
        </w:r>
      </w:smartTag>
      <w:r>
        <w:rPr>
          <w:rFonts w:ascii="Arial" w:hAnsi="Arial"/>
          <w:sz w:val="24"/>
        </w:rPr>
        <w:t xml:space="preserve"> ods. 3 Zákona č. 2/1991 Zb. o kolektívnom vyjednávaní:</w:t>
      </w:r>
    </w:p>
    <w:p w14:paraId="6B32FC82" w14:textId="77777777" w:rsidR="00380D69" w:rsidRPr="002A369C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1E0DFFB7" w14:textId="77777777" w:rsidR="00380D69" w:rsidRDefault="00380D69">
      <w:pPr>
        <w:pStyle w:val="NormlnIMP"/>
        <w:ind w:left="283"/>
        <w:jc w:val="both"/>
        <w:rPr>
          <w:rFonts w:ascii="Arial" w:hAnsi="Arial"/>
          <w:sz w:val="24"/>
        </w:rPr>
      </w:pPr>
      <w:r w:rsidRPr="002A369C">
        <w:rPr>
          <w:rFonts w:ascii="Arial" w:hAnsi="Arial"/>
          <w:sz w:val="24"/>
        </w:rPr>
        <w:t>Za zamestnávateľa</w:t>
      </w:r>
      <w:r w:rsidRPr="002A369C">
        <w:rPr>
          <w:rFonts w:ascii="Arial" w:hAnsi="Arial"/>
          <w:b/>
          <w:sz w:val="24"/>
        </w:rPr>
        <w:t xml:space="preserve"> :</w:t>
      </w:r>
      <w:r w:rsidR="00D22694">
        <w:rPr>
          <w:rFonts w:ascii="Arial" w:hAnsi="Arial"/>
          <w:sz w:val="24"/>
        </w:rPr>
        <w:t xml:space="preserve"> </w:t>
      </w:r>
      <w:r w:rsidR="00D22694" w:rsidRPr="00D22694">
        <w:rPr>
          <w:rFonts w:ascii="Arial" w:hAnsi="Arial"/>
          <w:b/>
          <w:sz w:val="24"/>
        </w:rPr>
        <w:t>Mgr. Ľubomíra Iľanovská - riaditeľka školy</w:t>
      </w:r>
    </w:p>
    <w:p w14:paraId="1A17C5F5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1D11FD81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ab/>
        <w:t>Za ZO OZ pracovníkov školstva a vedy zastupujúcu členov OZ PŠaV a ostatných zamestnancov : .</w:t>
      </w:r>
      <w:r w:rsidRPr="002A369C">
        <w:rPr>
          <w:rFonts w:ascii="Arial" w:hAnsi="Arial"/>
          <w:b/>
          <w:sz w:val="24"/>
        </w:rPr>
        <w:t>Mg</w:t>
      </w:r>
      <w:r w:rsidR="002A369C">
        <w:rPr>
          <w:rFonts w:ascii="Arial" w:hAnsi="Arial"/>
          <w:b/>
          <w:sz w:val="24"/>
        </w:rPr>
        <w:t>r. Mária</w:t>
      </w:r>
      <w:r w:rsidR="00D22694">
        <w:rPr>
          <w:rFonts w:ascii="Arial" w:hAnsi="Arial"/>
          <w:b/>
          <w:sz w:val="24"/>
        </w:rPr>
        <w:t xml:space="preserve"> </w:t>
      </w:r>
      <w:r w:rsidR="002A369C">
        <w:rPr>
          <w:rFonts w:ascii="Arial" w:hAnsi="Arial"/>
          <w:b/>
          <w:sz w:val="24"/>
        </w:rPr>
        <w:t>Garajová</w:t>
      </w:r>
      <w:r w:rsidRPr="002A369C">
        <w:rPr>
          <w:rFonts w:ascii="Arial" w:hAnsi="Arial"/>
          <w:b/>
          <w:sz w:val="24"/>
        </w:rPr>
        <w:t xml:space="preserve"> – predsedníčka ZO OZ</w:t>
      </w:r>
      <w:r w:rsidR="002A369C">
        <w:rPr>
          <w:rFonts w:ascii="Arial" w:hAnsi="Arial"/>
          <w:sz w:val="24"/>
        </w:rPr>
        <w:t xml:space="preserve"> </w:t>
      </w:r>
      <w:r w:rsidR="002A369C" w:rsidRPr="002A369C">
        <w:rPr>
          <w:rFonts w:ascii="Arial" w:hAnsi="Arial"/>
          <w:b/>
          <w:sz w:val="24"/>
        </w:rPr>
        <w:t>PŠaV</w:t>
      </w:r>
      <w:r w:rsidR="002A369C">
        <w:rPr>
          <w:rFonts w:ascii="Arial" w:hAnsi="Arial"/>
          <w:sz w:val="24"/>
        </w:rPr>
        <w:t xml:space="preserve"> / ďalej len ZO /</w:t>
      </w:r>
    </w:p>
    <w:p w14:paraId="56370BDD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18CEFA80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576CB27A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II.</w:t>
      </w:r>
    </w:p>
    <w:p w14:paraId="0007D215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Základné ustanovenia</w:t>
      </w:r>
    </w:p>
    <w:p w14:paraId="47132859" w14:textId="77777777" w:rsidR="00380D69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44FFCB6E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sz w:val="24"/>
        </w:rPr>
        <w:tab/>
        <w:t>Kolektívna zmluva (ďalej KZ) upravuje individuálne a kolektívne pracovné vzťahy medzi zamestnancami a zamestnávateľom, práva a povinnosti zmluvných strán.</w:t>
      </w:r>
    </w:p>
    <w:p w14:paraId="242C0E0F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92419C9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sz w:val="24"/>
        </w:rPr>
        <w:tab/>
        <w:t>KZ sa vzťahuje a jej právne dôsledky sú na zamestnancov školských zariadení , ktorí sú členmi   OZ PŠaV a na odborovo neorganizovaných zamestnancov.</w:t>
      </w:r>
    </w:p>
    <w:p w14:paraId="08FE00AD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136C995C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8440DDA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III.</w:t>
      </w:r>
    </w:p>
    <w:p w14:paraId="75D43D35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Vzájomné práva a záväzky</w:t>
      </w:r>
    </w:p>
    <w:p w14:paraId="6A3D125D" w14:textId="77777777" w:rsidR="00380D69" w:rsidRDefault="00380D69">
      <w:pPr>
        <w:pStyle w:val="NormlnIMP"/>
        <w:jc w:val="center"/>
        <w:rPr>
          <w:rFonts w:ascii="Arial" w:hAnsi="Arial"/>
          <w:sz w:val="24"/>
        </w:rPr>
      </w:pPr>
    </w:p>
    <w:p w14:paraId="43F65A38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CEFE76A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sz w:val="24"/>
        </w:rPr>
        <w:tab/>
        <w:t>Zmluvné strany budú dôsledne rešpektovať vzájomné postavenie a práva určené príslušnými právnymi normami, touto KZ a Kolektívnou zmluvou vyššieho stupňa na príslušný kalendárny rok.</w:t>
      </w:r>
    </w:p>
    <w:p w14:paraId="7A8DBBE0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2A6D6F92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sz w:val="24"/>
        </w:rPr>
        <w:tab/>
        <w:t>Oprávneným odborovým orgánom pre kolektívne vyjednávanie a uzatváranie KZ v zmysle zákona č. 2/1991 Zb. je  Výbor ZO, zastúpený predsedom ZO.</w:t>
      </w:r>
    </w:p>
    <w:p w14:paraId="435DFCCB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07B7DFE6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3. </w:t>
      </w:r>
      <w:r>
        <w:rPr>
          <w:rFonts w:ascii="Arial" w:hAnsi="Arial"/>
          <w:sz w:val="24"/>
        </w:rPr>
        <w:tab/>
        <w:t>Zmluvné strany budú vzájomne vysielať svojich oprávnených zástupcov na rokovania svojich orgánov tak, aby vzájomná informovanosť bola zabezpečená na požadovanej úrovni a mohli sa vyjadrovať k záležitostiam, na ktorých sa budú podieľať. V konkrétnych prípadoch sa dohodnú o spôsobe postupu.</w:t>
      </w:r>
    </w:p>
    <w:p w14:paraId="34154077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2E56DAC4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4. </w:t>
      </w:r>
      <w:r>
        <w:rPr>
          <w:rFonts w:ascii="Arial" w:hAnsi="Arial"/>
          <w:sz w:val="24"/>
        </w:rPr>
        <w:tab/>
        <w:t xml:space="preserve">ZO poskytne zamestnávateľ bezplatne pracovné priestory s nevyhnutným kancelárskym a prevádzkovým zariadením. Uhrádza náklady s ich údržbou a technickou prevádzkou. </w:t>
      </w:r>
    </w:p>
    <w:p w14:paraId="55135A42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627A73A3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 </w:t>
      </w:r>
      <w:r>
        <w:rPr>
          <w:rFonts w:ascii="Arial" w:hAnsi="Arial"/>
          <w:sz w:val="24"/>
        </w:rPr>
        <w:tab/>
        <w:t>Pre členstvo a činnosť v odboroch, pre výkon funkcie, kritiku alebo spor, sa nebudú  voči nikomu zo strany zamestnávateľa vyvodzovať postihy, ani iné nepriaznivé, či protizákonné dôsledky, resp. opatrenia.</w:t>
      </w:r>
    </w:p>
    <w:p w14:paraId="0EB31001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0679BD66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 </w:t>
      </w:r>
      <w:r>
        <w:rPr>
          <w:rFonts w:ascii="Arial" w:hAnsi="Arial"/>
          <w:sz w:val="24"/>
        </w:rPr>
        <w:tab/>
        <w:t xml:space="preserve">Zamestnávateľ sa zaväzuje, že bude vytvárať podmienky pre výkon funkcií v odboroch. Bude uvoľňovať zamestnancov na nevyhnutne potrebný čas na akcie OZ súvisiace so záujmami zamestnávateľa a zamestnancov bez zníženia mzdy, vrátane rokovaní vyšších odborových orgánov. </w:t>
      </w:r>
    </w:p>
    <w:p w14:paraId="0763AD07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15F19726" w14:textId="77777777" w:rsidR="00380D69" w:rsidRDefault="00380D69">
      <w:pPr>
        <w:pStyle w:val="NormlnIMP"/>
        <w:jc w:val="both"/>
      </w:pPr>
    </w:p>
    <w:p w14:paraId="704049B8" w14:textId="77777777" w:rsidR="00380D69" w:rsidRDefault="0050529D">
      <w:pPr>
        <w:pStyle w:val="NormlnIMP"/>
        <w:tabs>
          <w:tab w:val="left" w:pos="42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</w:t>
      </w:r>
      <w:r w:rsidR="00380D69">
        <w:rPr>
          <w:rFonts w:ascii="Arial" w:hAnsi="Arial"/>
          <w:b/>
          <w:sz w:val="24"/>
        </w:rPr>
        <w:t>7.</w:t>
      </w:r>
      <w:r w:rsidR="00A73323">
        <w:rPr>
          <w:rFonts w:ascii="Arial" w:hAnsi="Arial"/>
          <w:sz w:val="24"/>
        </w:rPr>
        <w:t xml:space="preserve">  </w:t>
      </w:r>
      <w:r w:rsidR="00380D69">
        <w:rPr>
          <w:rFonts w:ascii="Arial" w:hAnsi="Arial"/>
          <w:sz w:val="24"/>
        </w:rPr>
        <w:t xml:space="preserve">Zamestnávateľ súhlasí s tým, aby sa raz štvrťročne organizovalo rokovanie Rady ZO   </w:t>
      </w:r>
    </w:p>
    <w:p w14:paraId="6D590B88" w14:textId="77777777" w:rsidR="00380D69" w:rsidRDefault="00A73323" w:rsidP="009F353B">
      <w:pPr>
        <w:pStyle w:val="NormlnIMP"/>
        <w:tabs>
          <w:tab w:val="left" w:pos="4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380D69">
        <w:rPr>
          <w:rFonts w:ascii="Arial" w:hAnsi="Arial"/>
          <w:sz w:val="24"/>
        </w:rPr>
        <w:t xml:space="preserve"> </w:t>
      </w:r>
      <w:r w:rsidR="0050529D">
        <w:rPr>
          <w:rFonts w:ascii="Arial" w:hAnsi="Arial"/>
          <w:sz w:val="24"/>
        </w:rPr>
        <w:t xml:space="preserve">  </w:t>
      </w:r>
      <w:r w:rsidR="00380D69">
        <w:rPr>
          <w:rFonts w:ascii="Arial" w:hAnsi="Arial"/>
          <w:sz w:val="24"/>
        </w:rPr>
        <w:t>OZ  v dopoludňajších hodinách</w:t>
      </w:r>
      <w:r w:rsidR="009F353B">
        <w:rPr>
          <w:rFonts w:ascii="Arial" w:hAnsi="Arial"/>
          <w:sz w:val="24"/>
        </w:rPr>
        <w:t xml:space="preserve"> </w:t>
      </w:r>
    </w:p>
    <w:p w14:paraId="0C1C4BA2" w14:textId="77777777" w:rsidR="009F353B" w:rsidRDefault="009F353B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</w:t>
      </w:r>
    </w:p>
    <w:p w14:paraId="348E36A2" w14:textId="77777777" w:rsidR="009F353B" w:rsidRDefault="009F353B">
      <w:pPr>
        <w:pStyle w:val="NormlnIMP"/>
        <w:jc w:val="both"/>
        <w:rPr>
          <w:rFonts w:ascii="Arial" w:hAnsi="Arial"/>
          <w:sz w:val="24"/>
        </w:rPr>
      </w:pPr>
    </w:p>
    <w:p w14:paraId="4ED2A1D8" w14:textId="77777777" w:rsidR="00380D69" w:rsidRDefault="0031418A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Príslušné odborové orgány a zamestnávateľ využijú zákonom stanovené formy a metódy spolupráce a kolektívne vyjednávanie na vytváranie žiadúcej sociálnej klímy na pracovisku.</w:t>
      </w:r>
    </w:p>
    <w:p w14:paraId="0197AFC4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333EB2F1" w14:textId="77777777" w:rsidR="00380D69" w:rsidRDefault="0031418A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 xml:space="preserve">Zmluvné strany preberajú úlohy z uzavretých dohôd medzi jednotlivými ministerstvami  </w:t>
      </w:r>
    </w:p>
    <w:p w14:paraId="07639EFF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na jednej strane a OZ PŠaV na druhej strane.</w:t>
      </w:r>
    </w:p>
    <w:p w14:paraId="13D75AA5" w14:textId="77777777" w:rsidR="00380D69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47BD1809" w14:textId="77777777" w:rsidR="0050529D" w:rsidRDefault="0050529D">
      <w:pPr>
        <w:pStyle w:val="NormlnIMP"/>
        <w:jc w:val="both"/>
        <w:rPr>
          <w:rFonts w:ascii="Arial" w:hAnsi="Arial"/>
          <w:b/>
          <w:sz w:val="24"/>
        </w:rPr>
      </w:pPr>
    </w:p>
    <w:p w14:paraId="3C4FFA48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6341789E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IV.</w:t>
      </w:r>
    </w:p>
    <w:p w14:paraId="61BD24C8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Zamestnanosť</w:t>
      </w:r>
    </w:p>
    <w:p w14:paraId="3038EF4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133FB8AE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sz w:val="24"/>
        </w:rPr>
        <w:tab/>
        <w:t>Zamestnávateľ bude Výbor ZO 30 dní vopred informovať o zámeroch vytvorenia nových pracovných miest, osobitne o akú pracovnú činnosť sa jedná a o dobe trvania pracovného pomeru.</w:t>
      </w:r>
    </w:p>
    <w:p w14:paraId="0E9CAECD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2BEA9BCE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sz w:val="24"/>
        </w:rPr>
        <w:tab/>
        <w:t>Pri organizačných zmenách bude zamestnávateľ najprv uvoľňovať zamestnancov v dôchodkovom veku.</w:t>
      </w:r>
    </w:p>
    <w:p w14:paraId="6268038D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B5D30A2" w14:textId="77777777" w:rsidR="00AE2E6A" w:rsidRDefault="00AE2E6A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b/>
          <w:sz w:val="24"/>
        </w:rPr>
      </w:pPr>
    </w:p>
    <w:p w14:paraId="511F8CB8" w14:textId="77777777" w:rsidR="00380D69" w:rsidRDefault="00AE2E6A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Pred výpoveďou z pracovného pomeru odborového funkcionára počas výkonu</w:t>
      </w:r>
    </w:p>
    <w:p w14:paraId="42664ED4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funkcie a rok po ukončení výkonu funkcie je zamestnávateľ povinný vopred</w:t>
      </w:r>
    </w:p>
    <w:p w14:paraId="69EAE8A4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prerokovať jeho výpoveď s príslušným odborovým orgánom podľa § 240 ZP. </w:t>
      </w:r>
    </w:p>
    <w:p w14:paraId="73EBBC4F" w14:textId="77777777" w:rsidR="0050529D" w:rsidRDefault="0050529D">
      <w:pPr>
        <w:pStyle w:val="NormlnIMP"/>
        <w:jc w:val="both"/>
        <w:rPr>
          <w:rFonts w:ascii="Arial" w:hAnsi="Arial"/>
          <w:sz w:val="24"/>
        </w:rPr>
      </w:pPr>
    </w:p>
    <w:p w14:paraId="35A40FA5" w14:textId="77777777" w:rsidR="0050529D" w:rsidRDefault="0050529D">
      <w:pPr>
        <w:pStyle w:val="NormlnIMP"/>
        <w:jc w:val="both"/>
        <w:rPr>
          <w:rFonts w:ascii="Arial" w:hAnsi="Arial"/>
          <w:sz w:val="24"/>
        </w:rPr>
      </w:pPr>
    </w:p>
    <w:p w14:paraId="71F90AF9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7A26F115" w14:textId="77777777" w:rsidR="00AE2E6A" w:rsidRDefault="00AE2E6A" w:rsidP="00AE2E6A">
      <w:pPr>
        <w:pStyle w:val="NormlnIMP"/>
        <w:tabs>
          <w:tab w:val="left" w:pos="283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 w:rsidRPr="001A05A4">
        <w:rPr>
          <w:rFonts w:ascii="Arial" w:hAnsi="Arial"/>
          <w:b/>
          <w:sz w:val="24"/>
        </w:rPr>
        <w:t xml:space="preserve">                                          </w:t>
      </w:r>
      <w:r w:rsidR="00023C61">
        <w:rPr>
          <w:rFonts w:ascii="Arial" w:hAnsi="Arial"/>
          <w:b/>
          <w:sz w:val="24"/>
        </w:rPr>
        <w:t xml:space="preserve"> </w:t>
      </w:r>
      <w:r w:rsidR="0061470E">
        <w:rPr>
          <w:rFonts w:ascii="Arial" w:hAnsi="Arial"/>
          <w:b/>
          <w:sz w:val="24"/>
        </w:rPr>
        <w:t xml:space="preserve">          </w:t>
      </w:r>
      <w:r w:rsidR="00023C61">
        <w:rPr>
          <w:rFonts w:ascii="Arial" w:hAnsi="Arial"/>
          <w:b/>
          <w:sz w:val="24"/>
        </w:rPr>
        <w:t xml:space="preserve">  </w:t>
      </w:r>
      <w:r w:rsidRPr="001A05A4">
        <w:rPr>
          <w:rFonts w:ascii="Arial" w:hAnsi="Arial"/>
          <w:b/>
          <w:sz w:val="24"/>
        </w:rPr>
        <w:t xml:space="preserve"> Odchodné a</w:t>
      </w:r>
      <w:r w:rsidR="0050529D">
        <w:rPr>
          <w:rFonts w:ascii="Arial" w:hAnsi="Arial"/>
          <w:b/>
          <w:sz w:val="24"/>
        </w:rPr>
        <w:t> </w:t>
      </w:r>
      <w:r w:rsidRPr="001A05A4">
        <w:rPr>
          <w:rFonts w:ascii="Arial" w:hAnsi="Arial"/>
          <w:b/>
          <w:sz w:val="24"/>
        </w:rPr>
        <w:t>odstupné</w:t>
      </w:r>
    </w:p>
    <w:p w14:paraId="42FBB1EF" w14:textId="77777777" w:rsidR="0050529D" w:rsidRPr="001A05A4" w:rsidRDefault="0050529D" w:rsidP="00AE2E6A">
      <w:pPr>
        <w:pStyle w:val="NormlnIMP"/>
        <w:tabs>
          <w:tab w:val="left" w:pos="283"/>
        </w:tabs>
        <w:rPr>
          <w:rFonts w:ascii="Arial" w:hAnsi="Arial"/>
          <w:b/>
          <w:sz w:val="24"/>
        </w:rPr>
      </w:pPr>
    </w:p>
    <w:p w14:paraId="4CE5E8AD" w14:textId="77777777" w:rsidR="00D4512C" w:rsidRDefault="00AE2E6A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023C61"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 xml:space="preserve"> </w:t>
      </w:r>
      <w:r w:rsidR="00023C61">
        <w:rPr>
          <w:rFonts w:ascii="Arial" w:hAnsi="Arial"/>
          <w:sz w:val="24"/>
        </w:rPr>
        <w:t>Zamestnávateľ poskytne zamestnancovi odstupné pri skončení pracovného pomeru</w:t>
      </w:r>
    </w:p>
    <w:p w14:paraId="2B1C204C" w14:textId="77777777" w:rsidR="00023C61" w:rsidRDefault="00023C61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3923B4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z dôvodov uvedených v § 63 ods. 1 písm. a/ alebo b/ Zákonníka práce nad rozsah </w:t>
      </w:r>
    </w:p>
    <w:p w14:paraId="710FC937" w14:textId="77777777" w:rsidR="00023C61" w:rsidRDefault="00023C61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3923B4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ustanovený v § 76 ods. 1 a 2 Zákonníka práce v sume jeho funkčného platu.</w:t>
      </w:r>
    </w:p>
    <w:p w14:paraId="05A7395F" w14:textId="77777777" w:rsidR="00023C61" w:rsidRDefault="00023C61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7B50A4AF" w14:textId="77777777" w:rsidR="00023C61" w:rsidRDefault="00023C61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5. Pri prvom skončení pracovného pomeru po nadobudnutí nároku na starobný dô-</w:t>
      </w:r>
    </w:p>
    <w:p w14:paraId="5FCAD019" w14:textId="77777777" w:rsidR="00023C61" w:rsidRDefault="00023C61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chodok alebo invalidný dôchodok, ak pokles schopnosti vykonávať zárobkovú</w:t>
      </w:r>
    </w:p>
    <w:p w14:paraId="029E391C" w14:textId="77777777" w:rsidR="00023C61" w:rsidRDefault="00023C61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činnosť je viac ako 70%, zamestnávateľ</w:t>
      </w:r>
      <w:r w:rsidR="003923B4">
        <w:rPr>
          <w:rFonts w:ascii="Arial" w:hAnsi="Arial"/>
          <w:sz w:val="24"/>
        </w:rPr>
        <w:t xml:space="preserve"> poskytne zamestnancovi odchodné nad</w:t>
      </w:r>
    </w:p>
    <w:p w14:paraId="0B019B7A" w14:textId="77777777" w:rsidR="003923B4" w:rsidRDefault="003923B4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rozsah ustanovený v § 76a ods. 1 Zákonníka práce v sume jedného funkčného platu </w:t>
      </w:r>
    </w:p>
    <w:p w14:paraId="57B6428E" w14:textId="77777777" w:rsidR="003923B4" w:rsidRDefault="003923B4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zamestnanca. Pri skončení pracovného pomeru a po priznaní predčasného starob-</w:t>
      </w:r>
    </w:p>
    <w:p w14:paraId="06242B01" w14:textId="77777777" w:rsidR="003923B4" w:rsidRDefault="003923B4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ného dôchodku zamestnávateľ poskytne zamestnancovi odchodné nad rozsah</w:t>
      </w:r>
    </w:p>
    <w:p w14:paraId="34927F5C" w14:textId="77777777" w:rsidR="003923B4" w:rsidRDefault="003923B4" w:rsidP="00023C61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§ 76a ods. 2 Zákonníka práce v sume jedného funkčného platu zamestnanca.</w:t>
      </w:r>
    </w:p>
    <w:p w14:paraId="732CB686" w14:textId="77777777" w:rsidR="0031418A" w:rsidRDefault="0031418A" w:rsidP="00AE2E6A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1563252C" w14:textId="77777777" w:rsidR="00D62608" w:rsidRDefault="00D4512C" w:rsidP="003923B4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316467">
        <w:rPr>
          <w:rFonts w:ascii="Arial" w:hAnsi="Arial"/>
          <w:sz w:val="24"/>
        </w:rPr>
        <w:t xml:space="preserve">  </w:t>
      </w:r>
    </w:p>
    <w:p w14:paraId="1795D171" w14:textId="77777777" w:rsidR="00D62608" w:rsidRDefault="00D62608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3923B4">
        <w:rPr>
          <w:rFonts w:ascii="Arial" w:hAnsi="Arial"/>
          <w:sz w:val="24"/>
        </w:rPr>
        <w:t xml:space="preserve">6. </w:t>
      </w:r>
      <w:r>
        <w:rPr>
          <w:rFonts w:ascii="Arial" w:hAnsi="Arial"/>
          <w:sz w:val="24"/>
        </w:rPr>
        <w:t>Odchodné zamestnancovi patrí len od jedného zamestnávateľa.</w:t>
      </w:r>
    </w:p>
    <w:p w14:paraId="6990A853" w14:textId="77777777" w:rsidR="002A3E94" w:rsidRDefault="002A3E94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6D9674E8" w14:textId="77777777" w:rsidR="00D62608" w:rsidRDefault="00D62608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3923B4"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 xml:space="preserve"> Zamestnávateľ nie je povinný poskytnúť zamestnancovi odchodné, ak pracovný </w:t>
      </w:r>
    </w:p>
    <w:p w14:paraId="400FD2AE" w14:textId="77777777" w:rsidR="00D62608" w:rsidRDefault="00D62608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336420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pomer skončil podľa § 68 ods. 1.</w:t>
      </w:r>
    </w:p>
    <w:p w14:paraId="3A12345A" w14:textId="77777777" w:rsidR="00336420" w:rsidRDefault="00336420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0A1B0F69" w14:textId="32E4DA0D" w:rsidR="00934F22" w:rsidRDefault="00934F22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  <w:bookmarkStart w:id="0" w:name="_GoBack"/>
      <w:bookmarkEnd w:id="0"/>
    </w:p>
    <w:p w14:paraId="4B2AF2F4" w14:textId="77777777" w:rsidR="00934F22" w:rsidRDefault="00934F22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p w14:paraId="49B7633E" w14:textId="77777777" w:rsidR="0050529D" w:rsidRDefault="0050529D" w:rsidP="002A3E94">
      <w:pPr>
        <w:pStyle w:val="NormlnIMP"/>
        <w:tabs>
          <w:tab w:val="left" w:pos="283"/>
        </w:tabs>
        <w:ind w:left="5670"/>
        <w:rPr>
          <w:rFonts w:ascii="Arial" w:hAnsi="Arial"/>
          <w:sz w:val="24"/>
        </w:rPr>
      </w:pPr>
    </w:p>
    <w:p w14:paraId="1B670AE1" w14:textId="77777777" w:rsidR="0050529D" w:rsidRPr="00AE2E6A" w:rsidRDefault="0050529D" w:rsidP="00D62608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5B192CE8" w14:textId="77777777" w:rsidR="00AE2E6A" w:rsidRPr="00AE2E6A" w:rsidRDefault="00AE2E6A" w:rsidP="00AE2E6A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6FDCB1F2" w14:textId="77777777" w:rsidR="00380D69" w:rsidRDefault="00AE2E6A" w:rsidP="00AE2E6A">
      <w:pPr>
        <w:pStyle w:val="NormlnIMP"/>
        <w:tabs>
          <w:tab w:val="left" w:pos="28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                                                </w:t>
      </w:r>
      <w:r w:rsidR="00380D69">
        <w:rPr>
          <w:rFonts w:ascii="Arial" w:hAnsi="Arial"/>
          <w:b/>
          <w:sz w:val="24"/>
        </w:rPr>
        <w:t>Článok V.</w:t>
      </w:r>
    </w:p>
    <w:p w14:paraId="00A37FD0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Pracovno - právne vzťahy</w:t>
      </w:r>
    </w:p>
    <w:p w14:paraId="1B6AFB72" w14:textId="77777777" w:rsidR="00380D69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723D16AF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2C9C2DDA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sz w:val="24"/>
        </w:rPr>
        <w:tab/>
        <w:t xml:space="preserve">Zamestnávateľ bude považovať veci vyplývajúce z tejto KZ za odsúhlasené, prerokované, až vtedy, keď mu bude doručené písomné stanovisko príslušného odborového orgánu.  </w:t>
      </w:r>
    </w:p>
    <w:p w14:paraId="7E97C036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1EB5C46A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sz w:val="24"/>
        </w:rPr>
        <w:tab/>
        <w:t>Zamestnávateľ umožní Výboru ZO priamu účasť pri prerokovaní sťažnosti, resp. šetrení kontrolných orgánov zamestnávateľa na jednotlivých jeho pracoviskách, a to na požiadanie kontrolovaného zamestnanca, resp. postihnutého zamestnanca.</w:t>
      </w:r>
    </w:p>
    <w:p w14:paraId="3E3CE675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161E913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3. </w:t>
      </w:r>
      <w:r>
        <w:rPr>
          <w:rFonts w:ascii="Arial" w:hAnsi="Arial"/>
          <w:sz w:val="24"/>
        </w:rPr>
        <w:tab/>
        <w:t xml:space="preserve">Pre účely pracovno - právnych a partnerských vzťahov sa za členov príslušných odborových orgánov, ktorí počas svojho funkčného obdobia spolurozhodujú so zamestnávateľom, považujú všetci členovia Výboru ZO OZ . </w:t>
      </w:r>
    </w:p>
    <w:p w14:paraId="64375E2F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3B251A93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4. </w:t>
      </w:r>
      <w:r>
        <w:rPr>
          <w:rFonts w:ascii="Arial" w:hAnsi="Arial"/>
          <w:sz w:val="24"/>
        </w:rPr>
        <w:tab/>
        <w:t>Na požiadanie ZO poskytne zamestnávateľ údaje potrebné ku kolektívnemu vyjednávaniu, k hodnoteniu plnenia KZ, ku každej súčinnosti, ktorú určuje ZP a ďalšie platné právne normy.</w:t>
      </w:r>
    </w:p>
    <w:p w14:paraId="197949A7" w14:textId="77777777" w:rsidR="00380D69" w:rsidRDefault="00380D69">
      <w:pPr>
        <w:pStyle w:val="NormlnIMP"/>
        <w:ind w:left="1980"/>
        <w:rPr>
          <w:rFonts w:ascii="Arial" w:hAnsi="Arial"/>
          <w:sz w:val="24"/>
        </w:rPr>
      </w:pPr>
    </w:p>
    <w:p w14:paraId="5D0B53BF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 </w:t>
      </w:r>
      <w:r>
        <w:rPr>
          <w:rFonts w:ascii="Arial" w:hAnsi="Arial"/>
          <w:sz w:val="24"/>
        </w:rPr>
        <w:tab/>
        <w:t>Zamestnávateľ poskytuje Výboru ZO kópiu rozpočtu školy na príslušný kalendárny rok, vrátane jeho zmien, doplnkov a ekonomických rozborov jeho plnenia – do 7 dní po vypracovaní.</w:t>
      </w:r>
    </w:p>
    <w:p w14:paraId="1698BC8D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7C8631DB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3338715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 </w:t>
      </w:r>
      <w:r>
        <w:rPr>
          <w:rFonts w:ascii="Arial" w:hAnsi="Arial"/>
          <w:sz w:val="24"/>
        </w:rPr>
        <w:tab/>
        <w:t>Podľa  § 141 ZP z dôvodu prekážky v práci na strane zamestnávateľa sa poskytne zamestnancom na nevyhnutne potrebný čas v prípade karantény a epidémie pracovné voľno s náhradou mzdy. V ostatných prípadoch sa zamestnávateľ a odborová organizácia dohodnú na spoločnom postupe.</w:t>
      </w:r>
    </w:p>
    <w:p w14:paraId="2AD21975" w14:textId="77777777" w:rsidR="0047046F" w:rsidRDefault="0047046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59275566" w14:textId="77777777" w:rsidR="0047046F" w:rsidRDefault="0047046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55041739" w14:textId="77777777" w:rsidR="0047046F" w:rsidRDefault="0047046F" w:rsidP="0047046F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Pr="0047046F">
        <w:rPr>
          <w:rFonts w:ascii="Arial" w:hAnsi="Arial"/>
          <w:b/>
          <w:bCs/>
          <w:sz w:val="24"/>
        </w:rPr>
        <w:t>7</w:t>
      </w:r>
      <w:r>
        <w:rPr>
          <w:rFonts w:ascii="Arial" w:hAnsi="Arial"/>
          <w:b/>
          <w:bCs/>
          <w:sz w:val="24"/>
        </w:rPr>
        <w:t xml:space="preserve">. </w:t>
      </w:r>
      <w:r>
        <w:rPr>
          <w:rFonts w:ascii="Arial" w:hAnsi="Arial"/>
          <w:sz w:val="24"/>
        </w:rPr>
        <w:t xml:space="preserve">  Zamestnávateľ poskytne v prvom polroku kalendárneho roka 2021 zamestnancovi na</w:t>
      </w:r>
    </w:p>
    <w:p w14:paraId="18FBD880" w14:textId="77777777" w:rsidR="0047046F" w:rsidRDefault="0047046F" w:rsidP="0047046F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jeho žiadosť podľa § 141 ods. 3 písm. c/ Zákonníka práce jeden deň pracovného</w:t>
      </w:r>
    </w:p>
    <w:p w14:paraId="10AD6478" w14:textId="77777777" w:rsidR="0047046F" w:rsidRDefault="0047046F" w:rsidP="0047046F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voľna, za čas pracovného voľna patrí zamestnancovi náhrada funkčného platu.</w:t>
      </w:r>
    </w:p>
    <w:p w14:paraId="66F40B62" w14:textId="77777777" w:rsidR="0047046F" w:rsidRDefault="0047046F" w:rsidP="0047046F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O poskytnutie pracovného voľna požiada zamestnanec  zamestnávateľa písomne </w:t>
      </w:r>
    </w:p>
    <w:p w14:paraId="3B65ACDB" w14:textId="77777777" w:rsidR="0047046F" w:rsidRDefault="0047046F" w:rsidP="0047046F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1 – 3 dni pred termínom žiadaného pracovného voľna.</w:t>
      </w:r>
    </w:p>
    <w:p w14:paraId="46A529DF" w14:textId="77777777" w:rsidR="00E531B8" w:rsidRDefault="00E531B8">
      <w:pPr>
        <w:pStyle w:val="NormlnIMP"/>
        <w:tabs>
          <w:tab w:val="left" w:pos="283"/>
        </w:tabs>
        <w:ind w:left="283" w:hanging="283"/>
        <w:rPr>
          <w:rFonts w:ascii="Arial" w:hAnsi="Arial"/>
          <w:b/>
          <w:sz w:val="24"/>
        </w:rPr>
      </w:pPr>
    </w:p>
    <w:p w14:paraId="49442175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55C4705A" w14:textId="77777777" w:rsidR="00380D69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8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Zamestnávateľ môže poskytnúť zamestnancom, ktorí o to požiadajú, po prerokovaní s Výborom ZO, neplatené voľno najviac na 3 mesiace. Uprednostní pritom dôvody - zvyšovanie odborného rastu, vážne rodinné, zdravotné a sociálne dôvody.</w:t>
      </w:r>
    </w:p>
    <w:p w14:paraId="6C170748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4A7F4626" w14:textId="77777777" w:rsidR="0031418A" w:rsidRDefault="0031418A">
      <w:pPr>
        <w:pStyle w:val="NormlnIMP"/>
        <w:rPr>
          <w:rFonts w:ascii="Arial" w:hAnsi="Arial"/>
          <w:sz w:val="24"/>
        </w:rPr>
      </w:pPr>
    </w:p>
    <w:p w14:paraId="0FB2F65A" w14:textId="77777777" w:rsidR="00380D69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Zmluvné strany sa zaväzujú neodkladne informovať o zdrojoch a príčinách sociálneho napätia, neodkladne o nich spolu rokovať v duchu sociálneho dialógu so snahou dosiahnutia prijateľných riešení.</w:t>
      </w:r>
    </w:p>
    <w:p w14:paraId="5FA1864D" w14:textId="77777777" w:rsidR="00E73A75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52AA2D3C" w14:textId="77777777" w:rsidR="00E73A75" w:rsidRDefault="00E73A75" w:rsidP="00E73A75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>Zamestnávateľ bude menovať člena Výboru ZO do svojich komisií, ktoré sa zaoberajú</w:t>
      </w:r>
    </w:p>
    <w:p w14:paraId="65963AE6" w14:textId="77777777" w:rsidR="005D5772" w:rsidRDefault="00E73A75" w:rsidP="00E73A75">
      <w:pPr>
        <w:pStyle w:val="NormlnIMP"/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otázkami spoločného záujmu.</w:t>
      </w:r>
      <w:r w:rsidR="00380D6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</w:p>
    <w:p w14:paraId="4F5E7D2B" w14:textId="77777777" w:rsidR="005D5772" w:rsidRDefault="005D5772" w:rsidP="00E73A75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76F4BEDF" w14:textId="77777777" w:rsidR="005D5772" w:rsidRDefault="005D5772" w:rsidP="00E73A75">
      <w:pPr>
        <w:pStyle w:val="NormlnIMP"/>
        <w:tabs>
          <w:tab w:val="left" w:pos="283"/>
        </w:tabs>
        <w:rPr>
          <w:rFonts w:ascii="Arial" w:hAnsi="Arial"/>
          <w:sz w:val="24"/>
        </w:rPr>
      </w:pPr>
    </w:p>
    <w:p w14:paraId="264B7291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3776DA66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E73A75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</w:t>
      </w:r>
      <w:r w:rsidR="00E73A7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Vyjednávačov na kolektívne vyjednávanie za zamestnávateľa poveruje jeho štatutárny  </w:t>
      </w:r>
      <w:r w:rsidR="00E73A7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zástupca a za odborový orgán jeho predseda.</w:t>
      </w:r>
    </w:p>
    <w:p w14:paraId="65A55DF5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14127738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</w:t>
      </w:r>
      <w:r w:rsidR="00E73A7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Zamestnávateľ vykonáva na základe dohody o zrážkach z platu uzavretej s každým zamestnancom – členom ZO OZ PŠaV, zrážky členských príspevkov z mesačného príjmu vo výške </w:t>
      </w:r>
      <w:r>
        <w:rPr>
          <w:rFonts w:ascii="Arial" w:hAnsi="Arial"/>
          <w:b/>
          <w:sz w:val="24"/>
        </w:rPr>
        <w:t xml:space="preserve">0,5 % </w:t>
      </w:r>
      <w:r>
        <w:rPr>
          <w:rFonts w:ascii="Arial" w:hAnsi="Arial"/>
          <w:sz w:val="24"/>
        </w:rPr>
        <w:t xml:space="preserve">a tieto odvádza na účet Rady ZO OZ PŠaV Poprad č. </w:t>
      </w:r>
      <w:r w:rsidR="002A3E94">
        <w:rPr>
          <w:rFonts w:ascii="Arial" w:hAnsi="Arial"/>
          <w:b/>
          <w:sz w:val="24"/>
        </w:rPr>
        <w:t>SK6509000000000491803480</w:t>
      </w:r>
      <w:r>
        <w:rPr>
          <w:rFonts w:ascii="Arial" w:hAnsi="Arial"/>
          <w:b/>
          <w:sz w:val="24"/>
        </w:rPr>
        <w:t>.</w:t>
      </w:r>
    </w:p>
    <w:p w14:paraId="23745272" w14:textId="77777777" w:rsidR="009B354D" w:rsidRDefault="009B354D">
      <w:pPr>
        <w:pStyle w:val="NormlnIMP"/>
        <w:tabs>
          <w:tab w:val="left" w:pos="283"/>
        </w:tabs>
        <w:ind w:left="283" w:hanging="283"/>
        <w:rPr>
          <w:rFonts w:ascii="Arial" w:hAnsi="Arial"/>
          <w:b/>
          <w:sz w:val="24"/>
        </w:rPr>
      </w:pPr>
    </w:p>
    <w:p w14:paraId="408BB49C" w14:textId="77777777" w:rsidR="009B354D" w:rsidRPr="009B354D" w:rsidRDefault="009B354D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 w:rsidRPr="00E73A75">
        <w:rPr>
          <w:rFonts w:ascii="Arial" w:hAnsi="Arial"/>
          <w:bCs/>
          <w:sz w:val="24"/>
        </w:rPr>
        <w:t>1</w:t>
      </w:r>
      <w:r w:rsidR="00E73A75" w:rsidRPr="00E73A75">
        <w:rPr>
          <w:rFonts w:ascii="Arial" w:hAnsi="Arial"/>
          <w:bCs/>
          <w:sz w:val="24"/>
        </w:rPr>
        <w:t>3</w:t>
      </w:r>
      <w:r>
        <w:rPr>
          <w:rFonts w:ascii="Arial" w:hAnsi="Arial"/>
          <w:b/>
          <w:sz w:val="24"/>
        </w:rPr>
        <w:t xml:space="preserve">. </w:t>
      </w:r>
      <w:r w:rsidRPr="009B354D">
        <w:rPr>
          <w:rFonts w:ascii="Arial" w:hAnsi="Arial"/>
          <w:sz w:val="24"/>
        </w:rPr>
        <w:t xml:space="preserve">Výška náhrady príjmu od prvého dňa pracovnej neschopnosti </w:t>
      </w:r>
      <w:r w:rsidRPr="009B354D">
        <w:rPr>
          <w:rFonts w:ascii="Arial" w:hAnsi="Arial"/>
          <w:b/>
          <w:sz w:val="24"/>
        </w:rPr>
        <w:t>je 55% denného</w:t>
      </w:r>
    </w:p>
    <w:p w14:paraId="4A9C8C4E" w14:textId="77777777" w:rsidR="009B354D" w:rsidRDefault="009B354D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 w:rsidRPr="009B354D"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>v</w:t>
      </w:r>
      <w:r w:rsidRPr="009B354D">
        <w:rPr>
          <w:rFonts w:ascii="Arial" w:hAnsi="Arial"/>
          <w:b/>
          <w:sz w:val="24"/>
        </w:rPr>
        <w:t>ymeriavacieho základu</w:t>
      </w:r>
      <w:r w:rsidRPr="009B354D">
        <w:rPr>
          <w:rFonts w:ascii="Arial" w:hAnsi="Arial"/>
          <w:sz w:val="24"/>
        </w:rPr>
        <w:t xml:space="preserve"> zamestnanca</w:t>
      </w:r>
    </w:p>
    <w:p w14:paraId="72BF58AF" w14:textId="77777777" w:rsidR="001B7BC1" w:rsidRDefault="001B7BC1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31BA354D" w14:textId="77777777" w:rsidR="001B7BC1" w:rsidRPr="009B354D" w:rsidRDefault="001B7BC1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14.  V súlade s § 48 ods. 4 písm. d/ Zákonníka práce ďalšie predĺženie alebo opätovné dohodnutie pracovného pomeru na pracovné miesto asistenta učiteľa na dobu do 2 rokov alebo nad 2 roky je možné z dôvodu pridelenia finančných prostriedkov na základe žiadosti a rozdelenia Národných projektov alebo z dôvodu poskytovania finančnej podpory pre ZŠ z prostriedkov Európskeho sociálneho fondu.</w:t>
      </w:r>
    </w:p>
    <w:p w14:paraId="4F9B8B09" w14:textId="77777777" w:rsidR="00380D69" w:rsidRPr="009B354D" w:rsidRDefault="00380D69">
      <w:pPr>
        <w:pStyle w:val="NormlnIMP"/>
        <w:tabs>
          <w:tab w:val="left" w:pos="283"/>
        </w:tabs>
        <w:jc w:val="both"/>
        <w:rPr>
          <w:rFonts w:ascii="Arial" w:hAnsi="Arial"/>
          <w:sz w:val="24"/>
        </w:rPr>
      </w:pPr>
    </w:p>
    <w:p w14:paraId="1D31BDBA" w14:textId="77777777" w:rsidR="00380D69" w:rsidRDefault="00380D69">
      <w:pPr>
        <w:pStyle w:val="NormlnIMP"/>
        <w:ind w:left="285"/>
        <w:jc w:val="both"/>
        <w:rPr>
          <w:rFonts w:ascii="Arial" w:hAnsi="Arial"/>
          <w:sz w:val="24"/>
        </w:rPr>
      </w:pPr>
    </w:p>
    <w:p w14:paraId="184839CD" w14:textId="77777777" w:rsidR="00380D69" w:rsidRDefault="00380D69">
      <w:pPr>
        <w:pStyle w:val="NormlnIMP"/>
        <w:ind w:left="285"/>
        <w:jc w:val="both"/>
        <w:rPr>
          <w:rFonts w:ascii="Arial" w:hAnsi="Arial"/>
          <w:sz w:val="24"/>
        </w:rPr>
      </w:pPr>
    </w:p>
    <w:p w14:paraId="25DE2DEA" w14:textId="77777777" w:rsidR="0050529D" w:rsidRDefault="00380D69" w:rsidP="0050529D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VI.</w:t>
      </w:r>
    </w:p>
    <w:p w14:paraId="57942593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Odmeňovanie a doplnkové dôchodkové poistenie ( DDP )</w:t>
      </w:r>
    </w:p>
    <w:p w14:paraId="697261C0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</w:p>
    <w:p w14:paraId="641CEB6C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sz w:val="24"/>
        </w:rPr>
        <w:tab/>
        <w:t xml:space="preserve">Odmeňovanie zamestnancov bude uskutočňované v súlade so zákonom č. 553/2003 </w:t>
      </w:r>
    </w:p>
    <w:p w14:paraId="448084EC" w14:textId="77777777" w:rsidR="00380D69" w:rsidRDefault="00380D69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sz w:val="24"/>
        </w:rPr>
        <w:t>Z. z. o odmeňovaní zamestnancov pri výkone prác vo verejnom záujme a mzdovými predpismi a metodickými pokynmi vydanými MŠ SR.</w:t>
      </w:r>
    </w:p>
    <w:p w14:paraId="117820C9" w14:textId="77777777" w:rsidR="00E572AB" w:rsidRDefault="00E572AB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488E8AB2" w14:textId="77777777" w:rsidR="00E572AB" w:rsidRDefault="00E572AB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 w:rsidRPr="00E572AB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>. V súlade s §7 odst. 4, zákona č. 553/2003 Zz, zamestnávateľ zaradí nepedagogického zamestnanca do 14 platového stupňa príslušnej platovej triedy nezávisle od dĺžky</w:t>
      </w:r>
    </w:p>
    <w:p w14:paraId="1F6BBA0A" w14:textId="77777777" w:rsidR="00E572AB" w:rsidRDefault="00E572AB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započítanej praxe. Zamestnancovi, okrem pedagogického zamestnanca, sa určí tarifný plat podľa príslušnej stupnice platových taríf v najvyššej platovej tarife platovej triedy, do ktorej ho zaradil, nezávisle od dĺžky započítanej praxe.</w:t>
      </w:r>
    </w:p>
    <w:p w14:paraId="02CCD047" w14:textId="77777777" w:rsidR="00E572AB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237BCF">
        <w:rPr>
          <w:rFonts w:ascii="Arial" w:hAnsi="Arial"/>
          <w:sz w:val="24"/>
        </w:rPr>
        <w:t xml:space="preserve">Sú to pracovné činnosti </w:t>
      </w:r>
      <w:r>
        <w:rPr>
          <w:rFonts w:ascii="Arial" w:hAnsi="Arial"/>
          <w:sz w:val="24"/>
        </w:rPr>
        <w:t xml:space="preserve"> vykonávané nepedagogickými zamestnancami – ekonómky, mzdárky a vedúce školskej jedálne.</w:t>
      </w:r>
    </w:p>
    <w:p w14:paraId="065EE194" w14:textId="77777777" w:rsidR="00E73A75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01009D93" w14:textId="77777777" w:rsidR="00E73A75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 w:rsidRPr="00C76853">
        <w:rPr>
          <w:rFonts w:ascii="Arial" w:hAnsi="Arial"/>
          <w:b/>
          <w:bCs/>
          <w:sz w:val="24"/>
        </w:rPr>
        <w:t>3.</w:t>
      </w:r>
      <w:r>
        <w:rPr>
          <w:rFonts w:ascii="Arial" w:hAnsi="Arial"/>
          <w:sz w:val="24"/>
        </w:rPr>
        <w:t xml:space="preserve"> V súlade s §7 odst. 4, zákona č. 553/2003 Zz, zamestnávateľ zaradí nepedagogického </w:t>
      </w:r>
    </w:p>
    <w:p w14:paraId="0FA9BA5B" w14:textId="77777777" w:rsidR="00E73A75" w:rsidRPr="00E572AB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zamestnanca zaradeného do 1. platovej triedy, ktor</w:t>
      </w:r>
      <w:r w:rsidR="007B6684">
        <w:rPr>
          <w:rFonts w:ascii="Arial" w:hAnsi="Arial"/>
          <w:sz w:val="24"/>
        </w:rPr>
        <w:t>ého dĺžka započítanej praxe je menej ako 21 rokov, do 8. platového stupňa /nezávisle od dĺžky jeho praxe/.</w:t>
      </w:r>
    </w:p>
    <w:p w14:paraId="7D5EF4D9" w14:textId="77777777" w:rsidR="00237BCF" w:rsidRPr="00237BCF" w:rsidRDefault="00E73A75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237BCF">
        <w:rPr>
          <w:rFonts w:ascii="Arial" w:hAnsi="Arial"/>
          <w:b/>
          <w:sz w:val="24"/>
        </w:rPr>
        <w:t xml:space="preserve"> </w:t>
      </w:r>
    </w:p>
    <w:p w14:paraId="3EE42BAD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b/>
          <w:sz w:val="24"/>
        </w:rPr>
      </w:pPr>
    </w:p>
    <w:p w14:paraId="526C6370" w14:textId="77777777" w:rsidR="00380D69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Zmluvné strany podľa potreby prehodnotia stav mzdových prostriedkov a dohodnú ďalšie použitie nadtarifných zložiek - odmien a osobných príplatkov.</w:t>
      </w:r>
    </w:p>
    <w:p w14:paraId="232FA67E" w14:textId="77777777" w:rsidR="00380D69" w:rsidRDefault="00380D69">
      <w:pPr>
        <w:pStyle w:val="NormlnIMP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7612EB57" w14:textId="77777777" w:rsidR="000D34AA" w:rsidRDefault="000D34AA">
      <w:pPr>
        <w:pStyle w:val="NormlnIMP"/>
        <w:tabs>
          <w:tab w:val="left" w:pos="283"/>
        </w:tabs>
        <w:ind w:left="283" w:hanging="283"/>
        <w:rPr>
          <w:rFonts w:ascii="Arial" w:hAnsi="Arial"/>
          <w:b/>
          <w:sz w:val="24"/>
        </w:rPr>
      </w:pPr>
    </w:p>
    <w:p w14:paraId="4EDB51F4" w14:textId="77777777" w:rsidR="00380D69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Zamestnávateľ bude pri práci nadčas postupovať v zmysle § 97 a 121 ZP a § 19 zákona 553/2003 Z.z.</w:t>
      </w:r>
    </w:p>
    <w:p w14:paraId="4EE3E677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180D417E" w14:textId="77777777" w:rsidR="00380D69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Zamestnávateľ zrealizuje vyúčtovanie miezd a ich výplatu do 14. dňa nasledujúceho mesiaca.</w:t>
      </w:r>
    </w:p>
    <w:p w14:paraId="4F964594" w14:textId="77777777" w:rsidR="00380D69" w:rsidRDefault="00380D69">
      <w:pPr>
        <w:pStyle w:val="NormlnIMP"/>
        <w:ind w:left="1980"/>
        <w:rPr>
          <w:rFonts w:ascii="Arial" w:hAnsi="Arial"/>
          <w:sz w:val="24"/>
        </w:rPr>
      </w:pPr>
    </w:p>
    <w:p w14:paraId="52F8318E" w14:textId="77777777" w:rsidR="00380D69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 xml:space="preserve">Zamestnancovi bude vyplatená odmena pri dosiahnutí 50 </w:t>
      </w:r>
      <w:r>
        <w:rPr>
          <w:rFonts w:ascii="Arial" w:hAnsi="Arial"/>
          <w:sz w:val="24"/>
        </w:rPr>
        <w:t xml:space="preserve"> a 60 </w:t>
      </w:r>
      <w:r w:rsidR="00380D69">
        <w:rPr>
          <w:rFonts w:ascii="Arial" w:hAnsi="Arial"/>
          <w:sz w:val="24"/>
        </w:rPr>
        <w:t>rokov veku vo výške jeho funkčného platu podľa ZP a § 20 zákona 553/2003 Z. z.</w:t>
      </w:r>
      <w:r>
        <w:rPr>
          <w:rFonts w:ascii="Arial" w:hAnsi="Arial"/>
          <w:sz w:val="24"/>
        </w:rPr>
        <w:t>, ak sú splnené nasledovné podmienky:</w:t>
      </w:r>
    </w:p>
    <w:p w14:paraId="1691F8EB" w14:textId="77777777" w:rsidR="00237BCF" w:rsidRP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237BCF">
        <w:rPr>
          <w:rFonts w:ascii="Arial" w:hAnsi="Arial"/>
          <w:sz w:val="24"/>
        </w:rPr>
        <w:t xml:space="preserve">a) zamestnanec, ktorý odpracoval u zamestnávateľa viac ako jeden   </w:t>
      </w:r>
    </w:p>
    <w:p w14:paraId="79070B29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 w:rsidRPr="00237BCF">
        <w:rPr>
          <w:rFonts w:ascii="Arial" w:hAnsi="Arial"/>
          <w:sz w:val="24"/>
        </w:rPr>
        <w:t xml:space="preserve">              kalendárny rok, ale menej ako päť kalendárnych rokov vo výške 50%</w:t>
      </w:r>
    </w:p>
    <w:p w14:paraId="1E442227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p w14:paraId="36DEE831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b) zamestnancovi, ktorý odpracoval u zamestnávateľa viac ako päť kalendárnych</w:t>
      </w:r>
    </w:p>
    <w:p w14:paraId="207E7838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rokov vo výške jedného funkčného platu</w:t>
      </w:r>
    </w:p>
    <w:p w14:paraId="2ED6BCB5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7F1246B7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7B2FC7F3" w14:textId="77777777" w:rsidR="00237BCF" w:rsidRDefault="00237BCF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c) v posledných 3 mesiacoch  neporušil</w:t>
      </w:r>
      <w:r w:rsidR="0050529D">
        <w:rPr>
          <w:rFonts w:ascii="Arial" w:hAnsi="Arial"/>
          <w:sz w:val="24"/>
        </w:rPr>
        <w:t xml:space="preserve"> pracovný poriadok školy, alebo pracovnú </w:t>
      </w:r>
    </w:p>
    <w:p w14:paraId="73169DA6" w14:textId="77777777" w:rsidR="0050529D" w:rsidRDefault="0050529D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disciplínu</w:t>
      </w:r>
    </w:p>
    <w:p w14:paraId="45AAEA8E" w14:textId="77777777" w:rsidR="003E4244" w:rsidRDefault="003E4244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</w:p>
    <w:p w14:paraId="48F5302A" w14:textId="77777777" w:rsidR="003E4244" w:rsidRDefault="003E4244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 w:rsidRPr="00C76853">
        <w:rPr>
          <w:rFonts w:ascii="Arial" w:hAnsi="Arial"/>
          <w:b/>
          <w:bCs/>
          <w:sz w:val="24"/>
        </w:rPr>
        <w:t>8</w:t>
      </w:r>
      <w:r>
        <w:rPr>
          <w:rFonts w:ascii="Arial" w:hAnsi="Arial"/>
          <w:sz w:val="24"/>
        </w:rPr>
        <w:t>. Zamestnávateľ poskytne zamestnancovi, ktorého pracovný pomer trvá ku dňu</w:t>
      </w:r>
    </w:p>
    <w:p w14:paraId="0145884A" w14:textId="77777777" w:rsidR="003E4244" w:rsidRPr="00237BCF" w:rsidRDefault="003E4244">
      <w:pPr>
        <w:pStyle w:val="NormlnIMP"/>
        <w:tabs>
          <w:tab w:val="left" w:pos="283"/>
        </w:tabs>
        <w:ind w:left="283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30. novembra 2021 najmenej šesť mesiacov odmenu podľa § 20 ods. 1 písm. g/ zákona o odmeňovaní v sume 100 eur, nárok na poskytnutie odmeny nevzniká zamestnancovi, ktorému plynie skúšobná doba a zamestnancovi, ktorému plynie výpovedná doba. Odmena bude vyplatená v mesiaci december vo výplate za mesiac november.</w:t>
      </w:r>
    </w:p>
    <w:p w14:paraId="638A27DE" w14:textId="77777777" w:rsidR="00380D69" w:rsidRPr="00237BCF" w:rsidRDefault="00380D69">
      <w:pPr>
        <w:pStyle w:val="NormlnIMP"/>
        <w:jc w:val="both"/>
        <w:rPr>
          <w:rFonts w:ascii="Arial" w:hAnsi="Arial"/>
          <w:sz w:val="24"/>
        </w:rPr>
      </w:pPr>
    </w:p>
    <w:p w14:paraId="46285733" w14:textId="77777777" w:rsidR="00380D69" w:rsidRDefault="00AD6C72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</w:t>
      </w:r>
      <w:r w:rsidR="00380D69">
        <w:rPr>
          <w:rFonts w:ascii="Arial" w:hAnsi="Arial"/>
          <w:b/>
          <w:sz w:val="24"/>
        </w:rPr>
        <w:t xml:space="preserve">. </w:t>
      </w:r>
      <w:r w:rsidR="00380D69">
        <w:rPr>
          <w:rFonts w:ascii="Arial" w:hAnsi="Arial"/>
          <w:sz w:val="24"/>
        </w:rPr>
        <w:tab/>
        <w:t>Výška príspevku na DDP je 2 % z objemu zúčtovaných miezd zamestnancov. Z finančných dôvodov je výška príspevku na DDP 0,03 Eur.</w:t>
      </w:r>
    </w:p>
    <w:p w14:paraId="14A625E2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5080739" w14:textId="77777777" w:rsidR="009B354D" w:rsidRDefault="009B354D">
      <w:pPr>
        <w:pStyle w:val="NormlnIMP"/>
        <w:jc w:val="both"/>
        <w:rPr>
          <w:rFonts w:ascii="Arial" w:hAnsi="Arial"/>
          <w:sz w:val="24"/>
        </w:rPr>
      </w:pPr>
    </w:p>
    <w:p w14:paraId="6009F16B" w14:textId="77777777" w:rsidR="000D34AA" w:rsidRDefault="000D34AA">
      <w:pPr>
        <w:pStyle w:val="NormlnIMP"/>
        <w:jc w:val="both"/>
        <w:rPr>
          <w:rFonts w:ascii="Arial" w:hAnsi="Arial"/>
          <w:sz w:val="24"/>
        </w:rPr>
      </w:pPr>
    </w:p>
    <w:p w14:paraId="787F7C4C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DD05510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4C5C1E8E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VII.</w:t>
      </w:r>
    </w:p>
    <w:p w14:paraId="050CFBF7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Pracovný čas a dovolenka</w:t>
      </w:r>
    </w:p>
    <w:p w14:paraId="5E2AE60E" w14:textId="77777777" w:rsidR="00380D69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2EC89130" w14:textId="77777777" w:rsidR="00380D69" w:rsidRDefault="00380D69">
      <w:pPr>
        <w:pStyle w:val="NormlnIMP"/>
        <w:numPr>
          <w:ilvl w:val="0"/>
          <w:numId w:val="8"/>
        </w:numPr>
        <w:tabs>
          <w:tab w:val="left" w:pos="28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Pracovný čas zamestnancov je 37 a ½ hodiny týždenne, ak zamestnanec vykonáva pravidelne prácu striedavo v oboch zmenách v dvojzmennej prevádzke je jeho pracovný čas 36 a ¼ hodiny týždenne. Pracovnú dobu zamestnancov určí pracovný poriadok pre zamestnancov. </w:t>
      </w:r>
    </w:p>
    <w:p w14:paraId="5F7699B4" w14:textId="77777777" w:rsidR="00380D69" w:rsidRDefault="00380D69">
      <w:pPr>
        <w:pStyle w:val="NormlnIMP"/>
        <w:tabs>
          <w:tab w:val="left" w:pos="283"/>
        </w:tabs>
        <w:ind w:left="360"/>
        <w:jc w:val="both"/>
        <w:rPr>
          <w:rFonts w:ascii="Arial" w:hAnsi="Arial"/>
          <w:sz w:val="24"/>
        </w:rPr>
      </w:pPr>
    </w:p>
    <w:p w14:paraId="63F3823A" w14:textId="77777777" w:rsidR="00380D69" w:rsidRDefault="00380D69">
      <w:pPr>
        <w:pStyle w:val="NormlnIMP"/>
        <w:numPr>
          <w:ilvl w:val="0"/>
          <w:numId w:val="8"/>
        </w:numPr>
        <w:tabs>
          <w:tab w:val="left" w:pos="42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Zamestnávateľ bude dodržiavať pracovný poriadok podľa platnej legislatívy MŠ SR, </w:t>
      </w:r>
    </w:p>
    <w:p w14:paraId="0FD7E43C" w14:textId="77777777" w:rsidR="00380D69" w:rsidRDefault="00AA2BE9">
      <w:pPr>
        <w:pStyle w:val="NormlnIMP"/>
        <w:tabs>
          <w:tab w:val="left" w:pos="425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platný od </w:t>
      </w:r>
      <w:r w:rsidR="003079A3">
        <w:rPr>
          <w:rFonts w:ascii="Arial" w:hAnsi="Arial"/>
          <w:sz w:val="24"/>
        </w:rPr>
        <w:t>12</w:t>
      </w:r>
      <w:r w:rsidR="000D34AA">
        <w:rPr>
          <w:rFonts w:ascii="Arial" w:hAnsi="Arial"/>
          <w:sz w:val="24"/>
        </w:rPr>
        <w:t>.</w:t>
      </w:r>
      <w:r w:rsidR="00D22694">
        <w:rPr>
          <w:rFonts w:ascii="Arial" w:hAnsi="Arial"/>
          <w:sz w:val="24"/>
        </w:rPr>
        <w:t xml:space="preserve"> </w:t>
      </w:r>
      <w:r w:rsidR="0050529D">
        <w:rPr>
          <w:rFonts w:ascii="Arial" w:hAnsi="Arial"/>
          <w:sz w:val="24"/>
        </w:rPr>
        <w:t>3</w:t>
      </w:r>
      <w:r w:rsidR="000D34A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20</w:t>
      </w:r>
      <w:r w:rsidR="003079A3">
        <w:rPr>
          <w:rFonts w:ascii="Arial" w:hAnsi="Arial"/>
          <w:sz w:val="24"/>
        </w:rPr>
        <w:t>20</w:t>
      </w:r>
      <w:r w:rsidR="00380D69">
        <w:rPr>
          <w:rFonts w:ascii="Arial" w:hAnsi="Arial"/>
          <w:sz w:val="24"/>
        </w:rPr>
        <w:t>. V prípade vypracovania vlastného pracovného poriadku bude prac. poriadok vydaný MŠ SR slúžiť ako vzorový. Pracovný poriadok vydáva zamestnávateľ iba po predchádzajúcom súhlase odborovej organizácie, inak je neplatný. ( § 84 ZP )</w:t>
      </w:r>
    </w:p>
    <w:p w14:paraId="685B7A42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186E131D" w14:textId="77777777" w:rsidR="00380D69" w:rsidRDefault="00380D69">
      <w:pPr>
        <w:pStyle w:val="NormlnIMP"/>
        <w:numPr>
          <w:ilvl w:val="0"/>
          <w:numId w:val="8"/>
        </w:numPr>
        <w:tabs>
          <w:tab w:val="left" w:pos="28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Výmera dovolenky je stanovená § 103 ZP a KZ vyššieho stupňa na príslušný kalendárny rok. Nepedagogickí zamestnanci majú v súlade s ustanovením článku III. KZVS navýšenú dovolenku o 1 týždeň.</w:t>
      </w:r>
      <w:r w:rsidR="00CA1DDD">
        <w:rPr>
          <w:rFonts w:ascii="Arial" w:hAnsi="Arial"/>
          <w:sz w:val="24"/>
        </w:rPr>
        <w:t>/7 týždňov/</w:t>
      </w:r>
    </w:p>
    <w:p w14:paraId="51E010E8" w14:textId="77777777" w:rsidR="00380D69" w:rsidRDefault="00380D69">
      <w:pPr>
        <w:pStyle w:val="NormlnIMP"/>
        <w:tabs>
          <w:tab w:val="left" w:pos="283"/>
        </w:tabs>
        <w:ind w:left="360"/>
        <w:jc w:val="both"/>
        <w:rPr>
          <w:rFonts w:ascii="Arial" w:hAnsi="Arial"/>
          <w:sz w:val="24"/>
        </w:rPr>
      </w:pPr>
    </w:p>
    <w:p w14:paraId="1BF5782A" w14:textId="77777777" w:rsidR="00380D69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330F9B9B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VIII.</w:t>
      </w:r>
    </w:p>
    <w:p w14:paraId="78D1538F" w14:textId="77777777" w:rsidR="00380D69" w:rsidRDefault="00380D69">
      <w:pPr>
        <w:pStyle w:val="NormlnIMP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Starostlivosť o zamestnancov</w:t>
      </w:r>
    </w:p>
    <w:p w14:paraId="117F9561" w14:textId="77777777" w:rsidR="00380D69" w:rsidRDefault="00380D69">
      <w:pPr>
        <w:pStyle w:val="NormlnIMP"/>
        <w:jc w:val="both"/>
        <w:rPr>
          <w:rFonts w:ascii="Arial" w:hAnsi="Arial"/>
          <w:b/>
          <w:sz w:val="24"/>
        </w:rPr>
      </w:pPr>
    </w:p>
    <w:p w14:paraId="66926A9A" w14:textId="77777777" w:rsidR="00380D69" w:rsidRPr="001A05A4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A. </w:t>
      </w:r>
      <w:r w:rsidRPr="001A05A4">
        <w:rPr>
          <w:rFonts w:ascii="Arial" w:hAnsi="Arial"/>
          <w:b/>
          <w:sz w:val="24"/>
          <w:u w:val="single"/>
        </w:rPr>
        <w:t>Pracovné podmienky</w:t>
      </w:r>
    </w:p>
    <w:p w14:paraId="1A1070E9" w14:textId="77777777" w:rsidR="00380D69" w:rsidRDefault="00380D69">
      <w:pPr>
        <w:pStyle w:val="NormlnIMP"/>
        <w:jc w:val="both"/>
        <w:rPr>
          <w:rFonts w:ascii="Arial" w:hAnsi="Arial"/>
          <w:sz w:val="24"/>
          <w:u w:val="single"/>
        </w:rPr>
      </w:pPr>
    </w:p>
    <w:p w14:paraId="03C861C1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>
        <w:rPr>
          <w:rFonts w:ascii="Arial" w:hAnsi="Arial"/>
          <w:sz w:val="24"/>
        </w:rPr>
        <w:tab/>
        <w:t xml:space="preserve">Doba možnosti čerpania náhradného voľna za prácu nadčas sa predlžuje na dobu </w:t>
      </w:r>
    </w:p>
    <w:p w14:paraId="395AEB0D" w14:textId="77777777" w:rsidR="00380D69" w:rsidRDefault="00380D69">
      <w:pPr>
        <w:pStyle w:val="NormlnIMP"/>
        <w:ind w:left="1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6  mesiacov  od  doby,  kedy  na   náhradné  voľno vznikol  nárok  po dohode  so  </w:t>
      </w:r>
    </w:p>
    <w:p w14:paraId="6FF82591" w14:textId="77777777" w:rsidR="00380D69" w:rsidRDefault="00380D69">
      <w:pPr>
        <w:pStyle w:val="NormlnIMP"/>
        <w:ind w:left="1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zamestnancom.</w:t>
      </w:r>
    </w:p>
    <w:p w14:paraId="1DC60F55" w14:textId="77777777" w:rsidR="00380D69" w:rsidRDefault="00380D69">
      <w:pPr>
        <w:pStyle w:val="NormlnIMP"/>
        <w:ind w:left="180"/>
        <w:jc w:val="both"/>
        <w:rPr>
          <w:rFonts w:ascii="Arial" w:hAnsi="Arial"/>
          <w:sz w:val="24"/>
        </w:rPr>
      </w:pPr>
    </w:p>
    <w:p w14:paraId="5246F9D5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sz w:val="24"/>
        </w:rPr>
        <w:tab/>
        <w:t>Finančné náhrady za služobné cesty, ktoré nariadi zamestnávateľ budú preplácané podľa zákona o cestovných náhradách.</w:t>
      </w:r>
    </w:p>
    <w:p w14:paraId="07EB44F0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67C05585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3. </w:t>
      </w:r>
      <w:r>
        <w:rPr>
          <w:rFonts w:ascii="Arial" w:hAnsi="Arial"/>
          <w:sz w:val="24"/>
        </w:rPr>
        <w:tab/>
        <w:t>Plán dovoleniek je povinný zamestnávateľ predložiť na schválenie predsedovi ZO najneskôr do konca februára príslušného kalendárneho roku. Bez  tohto súhlasu je plán neplatný.</w:t>
      </w:r>
    </w:p>
    <w:p w14:paraId="589DC135" w14:textId="77777777" w:rsidR="00380D69" w:rsidRDefault="00380D69">
      <w:pPr>
        <w:pStyle w:val="NormlnIMP"/>
        <w:ind w:left="180"/>
        <w:jc w:val="both"/>
        <w:rPr>
          <w:rFonts w:ascii="Arial" w:hAnsi="Arial"/>
          <w:sz w:val="24"/>
        </w:rPr>
      </w:pPr>
    </w:p>
    <w:p w14:paraId="3709EBB1" w14:textId="77777777" w:rsidR="00380D69" w:rsidRDefault="00380D69" w:rsidP="003E4C4F">
      <w:pPr>
        <w:pStyle w:val="NormlnIMP"/>
        <w:numPr>
          <w:ilvl w:val="0"/>
          <w:numId w:val="8"/>
        </w:numPr>
        <w:tabs>
          <w:tab w:val="left" w:pos="42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Zmluvné strany vypracujú opatrenia na zlepšenie zisteného neuspokojivého pracovného prostredia.</w:t>
      </w:r>
    </w:p>
    <w:p w14:paraId="12A3AC30" w14:textId="77777777" w:rsidR="00AC4FFB" w:rsidRDefault="00AC4FFB">
      <w:pPr>
        <w:pStyle w:val="NormlnIMP"/>
        <w:ind w:left="1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</w:t>
      </w:r>
    </w:p>
    <w:p w14:paraId="2C115A79" w14:textId="77777777" w:rsidR="00AC4FFB" w:rsidRDefault="00AC4FFB" w:rsidP="00AC4FFB">
      <w:pPr>
        <w:pStyle w:val="NormlnIMP"/>
        <w:jc w:val="both"/>
        <w:rPr>
          <w:rFonts w:ascii="Arial" w:hAnsi="Arial"/>
          <w:sz w:val="24"/>
        </w:rPr>
      </w:pPr>
    </w:p>
    <w:p w14:paraId="30C88DCE" w14:textId="77777777" w:rsidR="00380D69" w:rsidRDefault="00380D69">
      <w:pPr>
        <w:pStyle w:val="NormlnIMP"/>
        <w:tabs>
          <w:tab w:val="left" w:pos="425"/>
        </w:tabs>
        <w:ind w:left="425" w:hanging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5. </w:t>
      </w:r>
      <w:r>
        <w:rPr>
          <w:rFonts w:ascii="Arial" w:hAnsi="Arial"/>
          <w:sz w:val="24"/>
        </w:rPr>
        <w:tab/>
        <w:t>Sociálna oblasť a ďalšia starostlivosť o zamestnanca sa riadi pravidlami o tvorbe o použití SF, ktoré sú súčasťou tejto KZ.</w:t>
      </w:r>
    </w:p>
    <w:p w14:paraId="18F4D402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0375FEBD" w14:textId="77777777" w:rsidR="00380D69" w:rsidRDefault="00380D69">
      <w:pPr>
        <w:pStyle w:val="NormlnIMP"/>
        <w:numPr>
          <w:ilvl w:val="0"/>
          <w:numId w:val="9"/>
        </w:numPr>
        <w:tabs>
          <w:tab w:val="left" w:pos="42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Prídel do sociálneho fondu je tvorený vo výške 1,25 % zo súhrnu funkčných platov zamestnancov za bežný rok.</w:t>
      </w:r>
    </w:p>
    <w:p w14:paraId="60BA3A00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63500BAF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10DD11D1" w14:textId="77777777" w:rsidR="000D34AA" w:rsidRDefault="000D34AA">
      <w:pPr>
        <w:pStyle w:val="NormlnIMP"/>
        <w:jc w:val="both"/>
        <w:rPr>
          <w:rFonts w:ascii="Arial" w:hAnsi="Arial"/>
          <w:sz w:val="24"/>
        </w:rPr>
      </w:pPr>
    </w:p>
    <w:p w14:paraId="0C013F38" w14:textId="77777777" w:rsidR="00380D69" w:rsidRDefault="00380D69">
      <w:pPr>
        <w:pStyle w:val="NormlnIMP"/>
        <w:tabs>
          <w:tab w:val="left" w:pos="283"/>
        </w:tabs>
        <w:ind w:left="283" w:hanging="283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B</w:t>
      </w:r>
      <w:r w:rsidRPr="000D34AA">
        <w:rPr>
          <w:rFonts w:ascii="Arial" w:hAnsi="Arial"/>
          <w:b/>
          <w:sz w:val="24"/>
        </w:rPr>
        <w:t xml:space="preserve">.   </w:t>
      </w:r>
      <w:r w:rsidRPr="000D34AA">
        <w:rPr>
          <w:rFonts w:ascii="Arial" w:hAnsi="Arial"/>
          <w:b/>
          <w:sz w:val="24"/>
          <w:u w:val="single"/>
        </w:rPr>
        <w:t>Bezpečnosť a ochrana zdravia pri práci</w:t>
      </w:r>
    </w:p>
    <w:p w14:paraId="26E2F4FA" w14:textId="77777777" w:rsidR="00380D69" w:rsidRDefault="00380D69">
      <w:pPr>
        <w:pStyle w:val="NormlnIMP"/>
        <w:ind w:left="403" w:hanging="283"/>
        <w:jc w:val="both"/>
        <w:rPr>
          <w:rFonts w:ascii="Arial" w:hAnsi="Arial"/>
          <w:sz w:val="24"/>
        </w:rPr>
      </w:pPr>
    </w:p>
    <w:p w14:paraId="6BDCE60C" w14:textId="77777777" w:rsidR="00380D69" w:rsidRDefault="00380D69">
      <w:pPr>
        <w:pStyle w:val="NormlnIMP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Zamestnávateľ zabezpečí raz </w:t>
      </w:r>
      <w:r w:rsidR="00D22694">
        <w:rPr>
          <w:rFonts w:ascii="Arial" w:hAnsi="Arial"/>
          <w:sz w:val="24"/>
        </w:rPr>
        <w:t>za dva roky</w:t>
      </w:r>
      <w:r>
        <w:rPr>
          <w:rFonts w:ascii="Arial" w:hAnsi="Arial"/>
          <w:sz w:val="24"/>
        </w:rPr>
        <w:t xml:space="preserve"> školenie k predpisom BOZP                           pre zamestnancov, o čom vedie potrebnú dokumentáciu.</w:t>
      </w:r>
    </w:p>
    <w:p w14:paraId="1472424A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7E65C1F5" w14:textId="77777777" w:rsidR="00380D69" w:rsidRDefault="00380D69">
      <w:pPr>
        <w:pStyle w:val="NormlnIMP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ZO bude uplatňovať svoje právo spoločenskej kontroly nad stavom BOZP ako aj vydávať pokyny, opatrenia a zúčastňovať sa na rokovaniach o BOZP.</w:t>
      </w:r>
    </w:p>
    <w:p w14:paraId="20CED33C" w14:textId="77777777" w:rsidR="00380D69" w:rsidRDefault="00380D69">
      <w:pPr>
        <w:pStyle w:val="NormlnIMP"/>
        <w:rPr>
          <w:rFonts w:ascii="Arial" w:hAnsi="Arial"/>
          <w:sz w:val="24"/>
        </w:rPr>
      </w:pPr>
    </w:p>
    <w:p w14:paraId="398A68C2" w14:textId="77777777" w:rsidR="00380D69" w:rsidRDefault="00380D69">
      <w:pPr>
        <w:pStyle w:val="NormlnIMP"/>
        <w:tabs>
          <w:tab w:val="left" w:pos="720"/>
        </w:tabs>
        <w:rPr>
          <w:rFonts w:ascii="Arial" w:hAnsi="Arial"/>
          <w:sz w:val="24"/>
        </w:rPr>
      </w:pPr>
    </w:p>
    <w:p w14:paraId="0DE1AAA7" w14:textId="77777777" w:rsidR="00380D69" w:rsidRDefault="00380D69">
      <w:pPr>
        <w:pStyle w:val="NormlnIMP"/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Zamestnávateľ v oblasti BOZP postupuje podľa zákona 124/2006 Z.z.         v zmysle zmien a doplnkov o bezpečnosti a ochrane zdravia pri práci a ZP. </w:t>
      </w:r>
    </w:p>
    <w:p w14:paraId="255C89C8" w14:textId="77777777" w:rsidR="000D34AA" w:rsidRDefault="000D34AA">
      <w:pPr>
        <w:pStyle w:val="NormlnIMP"/>
        <w:jc w:val="both"/>
        <w:rPr>
          <w:rFonts w:ascii="Arial" w:hAnsi="Arial"/>
          <w:sz w:val="24"/>
        </w:rPr>
      </w:pPr>
    </w:p>
    <w:p w14:paraId="6A1E9193" w14:textId="77777777" w:rsidR="000D34AA" w:rsidRDefault="000D34AA">
      <w:pPr>
        <w:pStyle w:val="NormlnIMP"/>
        <w:jc w:val="both"/>
        <w:rPr>
          <w:rFonts w:ascii="Arial" w:hAnsi="Arial"/>
          <w:sz w:val="24"/>
        </w:rPr>
      </w:pPr>
    </w:p>
    <w:p w14:paraId="31C39F07" w14:textId="77777777" w:rsidR="000D34AA" w:rsidRDefault="000D34AA">
      <w:pPr>
        <w:pStyle w:val="NormlnIMP"/>
        <w:jc w:val="both"/>
        <w:rPr>
          <w:rFonts w:ascii="Arial" w:hAnsi="Arial"/>
          <w:sz w:val="24"/>
        </w:rPr>
      </w:pPr>
    </w:p>
    <w:p w14:paraId="38B8953A" w14:textId="77777777" w:rsidR="0031418A" w:rsidRDefault="0031418A">
      <w:pPr>
        <w:pStyle w:val="NormlnIMP"/>
        <w:jc w:val="both"/>
        <w:rPr>
          <w:rFonts w:ascii="Arial" w:hAnsi="Arial"/>
          <w:sz w:val="24"/>
        </w:rPr>
      </w:pPr>
    </w:p>
    <w:p w14:paraId="1C41A911" w14:textId="77777777" w:rsidR="00380D69" w:rsidRPr="001A05A4" w:rsidRDefault="00380D69">
      <w:pPr>
        <w:pStyle w:val="NormlnIMP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C.</w:t>
      </w:r>
      <w:r>
        <w:rPr>
          <w:rFonts w:ascii="Arial" w:hAnsi="Arial"/>
          <w:sz w:val="24"/>
        </w:rPr>
        <w:t xml:space="preserve">    </w:t>
      </w:r>
      <w:r w:rsidRPr="001A05A4">
        <w:rPr>
          <w:rFonts w:ascii="Arial" w:hAnsi="Arial"/>
          <w:b/>
          <w:sz w:val="24"/>
          <w:u w:val="single"/>
        </w:rPr>
        <w:t>Rekreačná starostlivosť</w:t>
      </w:r>
      <w:r w:rsidRPr="001A05A4">
        <w:rPr>
          <w:rFonts w:ascii="Arial" w:hAnsi="Arial"/>
          <w:b/>
          <w:sz w:val="24"/>
        </w:rPr>
        <w:t xml:space="preserve"> </w:t>
      </w:r>
    </w:p>
    <w:p w14:paraId="1DFFA03C" w14:textId="77777777" w:rsidR="00380D69" w:rsidRDefault="00380D69">
      <w:pPr>
        <w:pStyle w:val="NormlnIMP"/>
        <w:ind w:left="142"/>
        <w:jc w:val="both"/>
        <w:rPr>
          <w:rFonts w:ascii="Arial" w:hAnsi="Arial"/>
          <w:sz w:val="24"/>
        </w:rPr>
      </w:pPr>
    </w:p>
    <w:p w14:paraId="72B2D3F8" w14:textId="77777777" w:rsidR="00380D69" w:rsidRDefault="00380D69">
      <w:pPr>
        <w:pStyle w:val="NormlnIMP"/>
        <w:tabs>
          <w:tab w:val="left" w:pos="720"/>
        </w:tabs>
        <w:ind w:left="720" w:hanging="360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Zamestnávateľ umožní všetkým zamestnancom, ak tomu nebránia prevádzkové    potreby školského zariadenia  čerpať 1 týždeň dovolenky na zotavenie aj cez školský rok, o ktorú v dostatočnom časovom predstihu požiadajú. Uprednostní najmä tieto dôvody : kúpele, rekreačno-liečebné pobyty, exkurzno-vzdelávacia činnosť, ošetrovanie rodinného príslušníka, svadba, pohreb, sťahovanie, súkromné majetko-právne záležitosti, odborný rast.</w:t>
      </w:r>
    </w:p>
    <w:p w14:paraId="517AB772" w14:textId="77777777" w:rsidR="00380D69" w:rsidRDefault="00380D69">
      <w:pPr>
        <w:pStyle w:val="NormlnIMP"/>
        <w:ind w:left="142"/>
        <w:jc w:val="both"/>
        <w:rPr>
          <w:rFonts w:ascii="Arial" w:hAnsi="Arial"/>
          <w:sz w:val="24"/>
        </w:rPr>
      </w:pPr>
    </w:p>
    <w:p w14:paraId="6BDC6F0C" w14:textId="77777777" w:rsidR="00380D69" w:rsidRDefault="00380D69">
      <w:pPr>
        <w:pStyle w:val="NormlnIMP"/>
        <w:tabs>
          <w:tab w:val="left" w:pos="720"/>
        </w:tabs>
        <w:ind w:left="720" w:hanging="360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Zamestnávateľ umožní na vlastnú žiadosť svojim zamestnancom zúčastňovať sa a organizovať doplnkové rekreácie a exkurzno-vzdelávacie činnosti za vopred dohodnutých podmienok.</w:t>
      </w:r>
    </w:p>
    <w:p w14:paraId="029D0903" w14:textId="77777777" w:rsidR="00380D69" w:rsidRDefault="00380D69">
      <w:pPr>
        <w:pStyle w:val="NormlnIMP"/>
        <w:ind w:left="142"/>
        <w:jc w:val="both"/>
        <w:rPr>
          <w:rFonts w:ascii="Arial" w:hAnsi="Arial"/>
          <w:sz w:val="24"/>
        </w:rPr>
      </w:pPr>
    </w:p>
    <w:p w14:paraId="5D6F700F" w14:textId="77777777" w:rsidR="00380D69" w:rsidRDefault="00380D69">
      <w:pPr>
        <w:pStyle w:val="NormlnIMP"/>
        <w:tabs>
          <w:tab w:val="left" w:pos="720"/>
        </w:tabs>
        <w:ind w:left="720" w:hanging="360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3.</w:t>
      </w:r>
      <w:r>
        <w:rPr>
          <w:rFonts w:ascii="Arial" w:hAnsi="Arial"/>
          <w:sz w:val="24"/>
        </w:rPr>
        <w:tab/>
        <w:t xml:space="preserve">Rekreačná, športová činnosť a ďalšie aktivity sa uskutočňujú za podmienok </w:t>
      </w:r>
    </w:p>
    <w:p w14:paraId="172AE398" w14:textId="77777777" w:rsidR="00380D69" w:rsidRDefault="00380D69">
      <w:pPr>
        <w:pStyle w:val="NormlnIMP"/>
        <w:tabs>
          <w:tab w:val="left" w:pos="720"/>
        </w:tabs>
        <w:ind w:left="720" w:hanging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u vedených v  pravidlách tvorby a použitia sociálneho fondu.</w:t>
      </w:r>
    </w:p>
    <w:p w14:paraId="6369F72A" w14:textId="77777777" w:rsidR="00380D69" w:rsidRDefault="00380D69">
      <w:pPr>
        <w:pStyle w:val="NormlnIMP"/>
        <w:jc w:val="both"/>
        <w:rPr>
          <w:rFonts w:ascii="Arial" w:hAnsi="Arial"/>
          <w:sz w:val="24"/>
        </w:rPr>
      </w:pPr>
    </w:p>
    <w:p w14:paraId="733BE1E4" w14:textId="77777777" w:rsidR="00380D69" w:rsidRDefault="00380D69">
      <w:pPr>
        <w:pStyle w:val="NormlnIMP"/>
        <w:tabs>
          <w:tab w:val="left" w:pos="720"/>
        </w:tabs>
        <w:ind w:left="720" w:hanging="360"/>
        <w:jc w:val="both"/>
        <w:rPr>
          <w:rFonts w:ascii="Arial" w:hAnsi="Arial"/>
          <w:sz w:val="24"/>
        </w:rPr>
      </w:pPr>
    </w:p>
    <w:p w14:paraId="5B55EDA6" w14:textId="77777777" w:rsidR="00380D69" w:rsidRDefault="00380D69">
      <w:pPr>
        <w:pStyle w:val="NormlnIMP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</w:p>
    <w:p w14:paraId="0A8AE308" w14:textId="77777777" w:rsidR="00380D69" w:rsidRDefault="00380D69">
      <w:pPr>
        <w:pStyle w:val="NormlnIMP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D.</w:t>
      </w:r>
      <w:r>
        <w:rPr>
          <w:rFonts w:ascii="Arial" w:hAnsi="Arial"/>
          <w:sz w:val="24"/>
        </w:rPr>
        <w:t xml:space="preserve">      </w:t>
      </w:r>
      <w:r w:rsidRPr="001A05A4">
        <w:rPr>
          <w:rFonts w:ascii="Arial" w:hAnsi="Arial"/>
          <w:b/>
          <w:sz w:val="24"/>
          <w:u w:val="single"/>
        </w:rPr>
        <w:t>Stravovanie zamestnancov</w:t>
      </w:r>
    </w:p>
    <w:p w14:paraId="0D3468B3" w14:textId="77777777" w:rsidR="00380D69" w:rsidRDefault="00380D69">
      <w:pPr>
        <w:pStyle w:val="NormlnIMP"/>
        <w:ind w:left="142"/>
        <w:jc w:val="both"/>
        <w:rPr>
          <w:rFonts w:ascii="Arial" w:hAnsi="Arial"/>
          <w:sz w:val="24"/>
        </w:rPr>
      </w:pPr>
    </w:p>
    <w:p w14:paraId="2EA156BF" w14:textId="77777777" w:rsidR="00380D69" w:rsidRDefault="00380D69" w:rsidP="00F26B17">
      <w:pPr>
        <w:pStyle w:val="NormlnIMP"/>
        <w:numPr>
          <w:ilvl w:val="0"/>
          <w:numId w:val="19"/>
        </w:numPr>
        <w:tabs>
          <w:tab w:val="left" w:pos="86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Zamestnávateľ zabezpečuje stravovanie zamestnancov v ŠJ. </w:t>
      </w:r>
    </w:p>
    <w:p w14:paraId="7E89AE4E" w14:textId="77777777" w:rsidR="00C76429" w:rsidRDefault="00C76429" w:rsidP="00C76429">
      <w:pPr>
        <w:pStyle w:val="NormlnIMP"/>
        <w:tabs>
          <w:tab w:val="left" w:pos="862"/>
        </w:tabs>
        <w:ind w:left="862"/>
        <w:jc w:val="both"/>
        <w:rPr>
          <w:rFonts w:ascii="Arial" w:hAnsi="Arial"/>
          <w:sz w:val="24"/>
        </w:rPr>
      </w:pPr>
    </w:p>
    <w:p w14:paraId="02F0ED23" w14:textId="77777777" w:rsidR="00C76429" w:rsidRDefault="00C76429" w:rsidP="00C76429">
      <w:pPr>
        <w:pStyle w:val="NormlnIMP"/>
        <w:tabs>
          <w:tab w:val="left" w:pos="862"/>
        </w:tabs>
        <w:ind w:left="862"/>
        <w:jc w:val="both"/>
        <w:rPr>
          <w:rFonts w:ascii="Arial" w:hAnsi="Arial"/>
          <w:sz w:val="24"/>
        </w:rPr>
      </w:pPr>
    </w:p>
    <w:p w14:paraId="6FC6027F" w14:textId="77777777" w:rsidR="00F26B17" w:rsidRDefault="00F26B17" w:rsidP="00F26B17">
      <w:pPr>
        <w:pStyle w:val="NormlnIMP"/>
        <w:numPr>
          <w:ilvl w:val="0"/>
          <w:numId w:val="19"/>
        </w:numPr>
        <w:tabs>
          <w:tab w:val="left" w:pos="86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prípade ak zamestnávateľ nemôže zabezpečiť stravovanie v ŠJ, umožní zamestnanom v súlade s § 152 ZP výber medzi poskytnutím stravovacej poukážky (stravné</w:t>
      </w:r>
      <w:r w:rsidR="00C76429">
        <w:rPr>
          <w:rFonts w:ascii="Arial" w:hAnsi="Arial"/>
          <w:sz w:val="24"/>
        </w:rPr>
        <w:t>ho lístka</w:t>
      </w:r>
      <w:r>
        <w:rPr>
          <w:rFonts w:ascii="Arial" w:hAnsi="Arial"/>
          <w:sz w:val="24"/>
        </w:rPr>
        <w:t>) alebo finančným príspevkom na stravovanie. Zamestnanec je viazaný svojím výberom do konca kalendárneho roka.</w:t>
      </w:r>
    </w:p>
    <w:p w14:paraId="1A5AB77B" w14:textId="77777777" w:rsidR="0050529D" w:rsidRDefault="0050529D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</w:p>
    <w:p w14:paraId="253D9F1C" w14:textId="77777777" w:rsidR="003E4C4F" w:rsidRDefault="00F26B17" w:rsidP="003E4C4F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="00380D69">
        <w:rPr>
          <w:rFonts w:ascii="Arial" w:hAnsi="Arial"/>
          <w:sz w:val="24"/>
        </w:rPr>
        <w:t>.</w:t>
      </w:r>
      <w:r w:rsidR="00380D69">
        <w:rPr>
          <w:rFonts w:ascii="Arial" w:hAnsi="Arial"/>
          <w:sz w:val="24"/>
        </w:rPr>
        <w:tab/>
        <w:t>Zamestnávateľ umožní stravovanie v ŠJ všetkým zamestnancom aj tým, ktorí sú zamestnaní na kratší pracovný úväzok.</w:t>
      </w:r>
      <w:r w:rsidR="001A05A4">
        <w:rPr>
          <w:rFonts w:ascii="Arial" w:hAnsi="Arial"/>
          <w:sz w:val="24"/>
        </w:rPr>
        <w:t xml:space="preserve"> Zamestnávateľ umožní stravovanie </w:t>
      </w:r>
      <w:r w:rsidR="001A05A4">
        <w:rPr>
          <w:rFonts w:ascii="Arial" w:hAnsi="Arial"/>
          <w:sz w:val="24"/>
        </w:rPr>
        <w:lastRenderedPageBreak/>
        <w:t>zamestnancov pracujúcich na dohody, ktorí vyučujú alebo zastupujú neprítomných zamestnancov.</w:t>
      </w:r>
      <w:r w:rsidR="003E4C4F">
        <w:rPr>
          <w:rFonts w:ascii="Arial" w:hAnsi="Arial"/>
          <w:sz w:val="24"/>
        </w:rPr>
        <w:t xml:space="preserve">                          </w:t>
      </w:r>
    </w:p>
    <w:p w14:paraId="480DBC34" w14:textId="77777777" w:rsidR="003E4C4F" w:rsidRDefault="003E4C4F" w:rsidP="003E4C4F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</w:p>
    <w:p w14:paraId="51F9F839" w14:textId="77777777" w:rsidR="00380D69" w:rsidRDefault="00F26B17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380D69" w:rsidRPr="000D34AA">
        <w:rPr>
          <w:rFonts w:ascii="Arial" w:hAnsi="Arial"/>
          <w:b/>
          <w:sz w:val="24"/>
        </w:rPr>
        <w:t>.</w:t>
      </w:r>
      <w:r w:rsidR="00380D69">
        <w:rPr>
          <w:rFonts w:ascii="Arial" w:hAnsi="Arial"/>
          <w:sz w:val="24"/>
        </w:rPr>
        <w:tab/>
      </w:r>
      <w:r w:rsidR="001A05A4">
        <w:rPr>
          <w:rFonts w:ascii="Arial" w:hAnsi="Arial"/>
          <w:sz w:val="24"/>
        </w:rPr>
        <w:t>Zamestnávateľ umožní stravovanie zamestnancom neprítomným pre osobné prekážky alebo inú ospravedlnenú neprítomnosť v</w:t>
      </w:r>
      <w:r w:rsidR="0050529D">
        <w:rPr>
          <w:rFonts w:ascii="Arial" w:hAnsi="Arial"/>
          <w:sz w:val="24"/>
        </w:rPr>
        <w:t> </w:t>
      </w:r>
      <w:r w:rsidR="001A05A4">
        <w:rPr>
          <w:rFonts w:ascii="Arial" w:hAnsi="Arial"/>
          <w:sz w:val="24"/>
        </w:rPr>
        <w:t>práci</w:t>
      </w:r>
    </w:p>
    <w:p w14:paraId="7DB47AAB" w14:textId="77777777" w:rsidR="0050529D" w:rsidRDefault="0050529D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</w:p>
    <w:p w14:paraId="0FD2FBC5" w14:textId="77777777" w:rsidR="00380D69" w:rsidRDefault="00F26B17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380D69" w:rsidRPr="000D34AA">
        <w:rPr>
          <w:rFonts w:ascii="Arial" w:hAnsi="Arial"/>
          <w:b/>
          <w:sz w:val="24"/>
        </w:rPr>
        <w:t>.</w:t>
      </w:r>
      <w:r w:rsidR="00380D69">
        <w:rPr>
          <w:rFonts w:ascii="Arial" w:hAnsi="Arial"/>
          <w:sz w:val="24"/>
        </w:rPr>
        <w:tab/>
        <w:t>Zamestnávateľ v prípade výskytu sťažnosti na závodné stravovanie preverí jej opodstatnenie v spolupráci s Výborom ZO a stravovacou komisiou a  vyvodí príslušné opatrenie.</w:t>
      </w:r>
    </w:p>
    <w:p w14:paraId="2C115B9B" w14:textId="77777777" w:rsidR="00380D69" w:rsidRDefault="00380D69">
      <w:pPr>
        <w:pStyle w:val="NormlnIMP"/>
        <w:tabs>
          <w:tab w:val="left" w:pos="862"/>
        </w:tabs>
        <w:ind w:left="862" w:hanging="360"/>
        <w:jc w:val="both"/>
        <w:rPr>
          <w:rFonts w:ascii="Arial" w:hAnsi="Arial"/>
          <w:sz w:val="24"/>
        </w:rPr>
      </w:pPr>
    </w:p>
    <w:p w14:paraId="30F41523" w14:textId="77777777" w:rsidR="00380D69" w:rsidRDefault="00380D69">
      <w:pPr>
        <w:pStyle w:val="NormlnIMP"/>
        <w:ind w:left="285"/>
        <w:jc w:val="both"/>
        <w:rPr>
          <w:rFonts w:ascii="Arial" w:hAnsi="Arial"/>
          <w:sz w:val="24"/>
        </w:rPr>
      </w:pPr>
    </w:p>
    <w:p w14:paraId="1EDBB2AA" w14:textId="77777777" w:rsidR="00380D69" w:rsidRDefault="00380D69">
      <w:pPr>
        <w:pStyle w:val="NormlnIMP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E</w:t>
      </w:r>
      <w:r w:rsidRPr="001A05A4">
        <w:rPr>
          <w:rFonts w:ascii="Arial" w:hAnsi="Arial"/>
          <w:b/>
          <w:sz w:val="24"/>
        </w:rPr>
        <w:t xml:space="preserve">. </w:t>
      </w:r>
      <w:r w:rsidR="001A05A4" w:rsidRPr="001A05A4">
        <w:rPr>
          <w:rFonts w:ascii="Arial" w:hAnsi="Arial"/>
          <w:b/>
          <w:sz w:val="24"/>
        </w:rPr>
        <w:t xml:space="preserve">      </w:t>
      </w:r>
      <w:r w:rsidRPr="001A05A4">
        <w:rPr>
          <w:rFonts w:ascii="Arial" w:hAnsi="Arial"/>
          <w:b/>
          <w:sz w:val="24"/>
          <w:u w:val="single"/>
        </w:rPr>
        <w:t>Starostlivosť o kvalifikáciu zamestnancov a jej zvyšovanie</w:t>
      </w:r>
    </w:p>
    <w:p w14:paraId="6D61DA27" w14:textId="77777777" w:rsidR="00380D69" w:rsidRDefault="00380D69">
      <w:pPr>
        <w:pStyle w:val="NormlnIMP"/>
        <w:ind w:left="425" w:hanging="283"/>
        <w:jc w:val="both"/>
        <w:rPr>
          <w:rFonts w:ascii="Arial" w:hAnsi="Arial"/>
          <w:sz w:val="24"/>
        </w:rPr>
      </w:pPr>
    </w:p>
    <w:p w14:paraId="5DFB056C" w14:textId="77777777" w:rsidR="00380D69" w:rsidRDefault="001A05A4">
      <w:pPr>
        <w:pStyle w:val="NormlnIMP"/>
        <w:tabs>
          <w:tab w:val="left" w:pos="720"/>
        </w:tabs>
        <w:ind w:left="72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80D69" w:rsidRPr="000D34AA">
        <w:rPr>
          <w:rFonts w:ascii="Arial" w:hAnsi="Arial"/>
          <w:b/>
          <w:sz w:val="24"/>
        </w:rPr>
        <w:t>1</w:t>
      </w:r>
      <w:r w:rsidR="00380D69">
        <w:rPr>
          <w:rFonts w:ascii="Arial" w:hAnsi="Arial"/>
          <w:sz w:val="24"/>
        </w:rPr>
        <w:t>.</w:t>
      </w:r>
      <w:r w:rsidR="00380D69">
        <w:rPr>
          <w:rFonts w:ascii="Arial" w:hAnsi="Arial"/>
          <w:sz w:val="24"/>
        </w:rPr>
        <w:tab/>
        <w:t>Zamestnávateľ vytvára všetky podmienky pre prehlbovanie kvalifikácie zamestnancov, prípadne pre jej zvyšovanie podľa ZP. Umožní zamestnancom tvorivú pedagogickú činnosť a ďalšie vzdelávanie i mimo pracoviska v čase prázdnin.</w:t>
      </w:r>
    </w:p>
    <w:p w14:paraId="020BF8CC" w14:textId="77777777" w:rsidR="00380D69" w:rsidRDefault="00380D69">
      <w:pPr>
        <w:pStyle w:val="Zarkazkladnhotextu2"/>
        <w:tabs>
          <w:tab w:val="left" w:pos="993"/>
        </w:tabs>
        <w:ind w:left="0"/>
      </w:pPr>
    </w:p>
    <w:p w14:paraId="2054678E" w14:textId="77777777" w:rsidR="00380D69" w:rsidRDefault="00380D69">
      <w:pPr>
        <w:pStyle w:val="NormlnIMP"/>
        <w:tabs>
          <w:tab w:val="left" w:pos="567"/>
        </w:tabs>
        <w:jc w:val="center"/>
        <w:rPr>
          <w:rFonts w:ascii="Arial" w:hAnsi="Arial"/>
          <w:sz w:val="24"/>
        </w:rPr>
      </w:pPr>
    </w:p>
    <w:p w14:paraId="611563F7" w14:textId="77777777" w:rsidR="00380D69" w:rsidRDefault="00380D69">
      <w:pPr>
        <w:pStyle w:val="NormlnIMP"/>
        <w:tabs>
          <w:tab w:val="left" w:pos="567"/>
        </w:tabs>
        <w:ind w:left="2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IX.</w:t>
      </w:r>
    </w:p>
    <w:p w14:paraId="0CA8E01D" w14:textId="77777777" w:rsidR="00380D69" w:rsidRDefault="00380D69">
      <w:pPr>
        <w:pStyle w:val="NormlnIMP"/>
        <w:tabs>
          <w:tab w:val="left" w:pos="567"/>
        </w:tabs>
        <w:ind w:left="2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Spory a sťažnosti</w:t>
      </w:r>
    </w:p>
    <w:p w14:paraId="45AA62CB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b/>
          <w:sz w:val="24"/>
        </w:rPr>
      </w:pPr>
    </w:p>
    <w:p w14:paraId="349CF0AB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  <w:t>Každý zamestnanec má právo predložiť sťažnosť alebo námet v prvej inštitúcii, na úrovni zamestnávateľa, resp. na odborovej organizácii, prípadne aj na vyššiu organizáciu. Postup a spôsob vybavovania sťažností, oznámení a podnetov sa realizuje podľa  zákona č. 152/1998 Z.z. o sťažnostiach.</w:t>
      </w:r>
    </w:p>
    <w:p w14:paraId="03C9B1AF" w14:textId="77777777" w:rsidR="00380D69" w:rsidRDefault="00380D69">
      <w:pPr>
        <w:pStyle w:val="NormlnIMP"/>
        <w:tabs>
          <w:tab w:val="left" w:pos="567"/>
        </w:tabs>
        <w:jc w:val="both"/>
        <w:rPr>
          <w:rFonts w:ascii="Arial" w:hAnsi="Arial"/>
          <w:sz w:val="24"/>
        </w:rPr>
      </w:pPr>
    </w:p>
    <w:p w14:paraId="6BB226B7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  <w:t xml:space="preserve">Zamestnanec má právo zúčastniť sa konania vo veci podania, vzniesť pripomienky, </w:t>
      </w:r>
    </w:p>
    <w:p w14:paraId="2C8437C3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 to aj so zástupcom odborov.</w:t>
      </w:r>
    </w:p>
    <w:p w14:paraId="675C024A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b/>
          <w:sz w:val="24"/>
        </w:rPr>
      </w:pPr>
    </w:p>
    <w:p w14:paraId="4FD0B18A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  <w:t>Ak nepríde k dohode medzi vedúcim zamestnancom na pracovisku a ZO OZ v riešení sporu, sťažnosti a pod., tak sa do 15 dní odstúpi na rokovanie zamestnávateľ - Rada ZO, prípadne zamestnávateľ - Výbor Rady.</w:t>
      </w:r>
    </w:p>
    <w:p w14:paraId="1437E11D" w14:textId="77777777" w:rsidR="00380D69" w:rsidRDefault="00380D69">
      <w:pPr>
        <w:pStyle w:val="NormlnIMP"/>
        <w:tabs>
          <w:tab w:val="left" w:pos="567"/>
        </w:tabs>
        <w:jc w:val="both"/>
        <w:rPr>
          <w:rFonts w:ascii="Arial" w:hAnsi="Arial"/>
          <w:b/>
          <w:sz w:val="24"/>
        </w:rPr>
      </w:pPr>
    </w:p>
    <w:p w14:paraId="3EC3D12E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  <w:t>Súhlas, prerokovanie, prejednanie a informovanie príslušnej odborovej</w:t>
      </w:r>
    </w:p>
    <w:p w14:paraId="793C9BA9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organizácie sa potvrdí pečiatkou a podpisom zástupcu ZO.   </w:t>
      </w:r>
    </w:p>
    <w:p w14:paraId="252CAD50" w14:textId="77777777" w:rsidR="00380D69" w:rsidRDefault="00380D69">
      <w:pPr>
        <w:pStyle w:val="NormlnIMP"/>
        <w:tabs>
          <w:tab w:val="left" w:pos="567"/>
        </w:tabs>
        <w:jc w:val="both"/>
        <w:rPr>
          <w:rFonts w:ascii="Arial" w:hAnsi="Arial"/>
          <w:sz w:val="24"/>
        </w:rPr>
      </w:pPr>
    </w:p>
    <w:p w14:paraId="3E01A6E9" w14:textId="77777777" w:rsidR="00380D69" w:rsidRDefault="00380D69">
      <w:pPr>
        <w:pStyle w:val="NormlnIMP"/>
        <w:tabs>
          <w:tab w:val="left" w:pos="567"/>
        </w:tabs>
        <w:jc w:val="both"/>
        <w:rPr>
          <w:rFonts w:ascii="Arial" w:hAnsi="Arial"/>
          <w:sz w:val="24"/>
        </w:rPr>
      </w:pPr>
    </w:p>
    <w:p w14:paraId="606D121B" w14:textId="77777777" w:rsidR="00380D69" w:rsidRDefault="00380D69">
      <w:pPr>
        <w:pStyle w:val="NormlnIMP"/>
        <w:tabs>
          <w:tab w:val="left" w:pos="567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Článok X.</w:t>
      </w:r>
    </w:p>
    <w:p w14:paraId="535C915D" w14:textId="77777777" w:rsidR="00380D69" w:rsidRDefault="00380D69">
      <w:pPr>
        <w:pStyle w:val="NormlnIMP"/>
        <w:tabs>
          <w:tab w:val="left" w:pos="567"/>
        </w:tabs>
        <w:ind w:left="2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Právna záväznosť kolektívnej zmluvy a záverečné ustanovenia</w:t>
      </w:r>
    </w:p>
    <w:p w14:paraId="21418AC8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sz w:val="24"/>
        </w:rPr>
      </w:pPr>
    </w:p>
    <w:p w14:paraId="6A75E702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  <w:t>Obidve zmluvné strany sú povinné KZ dodržiavať. Akékoľvek zmeny  a doplnky urobiť po vzájomnej dohode. Návrh na ne môže podať písomne ktorákoľvek zmluvná strana. Druhá strana je povinná neodkladne, najneskôr do 15 dní od doručenia návrhu o tomto s predkladateľom rokovať. Schválené zmeny sa vykonajú formou dodatku ku KZ.</w:t>
      </w:r>
    </w:p>
    <w:p w14:paraId="482C1516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sz w:val="24"/>
        </w:rPr>
      </w:pPr>
    </w:p>
    <w:p w14:paraId="5E31D345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sz w:val="24"/>
        </w:rPr>
      </w:pPr>
    </w:p>
    <w:p w14:paraId="3882D595" w14:textId="77777777" w:rsidR="00151386" w:rsidRDefault="00380D69" w:rsidP="00151386">
      <w:pPr>
        <w:pStyle w:val="NormlnIMP"/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. </w:t>
      </w:r>
      <w:r w:rsidR="00151386">
        <w:rPr>
          <w:rFonts w:ascii="Arial" w:hAnsi="Arial"/>
          <w:sz w:val="24"/>
        </w:rPr>
        <w:t>Táto KZ je platná dňom jej podpisu zmluvnými stranami. KZ nadobudne účinnosť dňom nasledujúcim po dni jej zverejnenia na webovom sídle zamestnávateľa.</w:t>
      </w:r>
    </w:p>
    <w:p w14:paraId="0E4894F7" w14:textId="77777777" w:rsidR="00151386" w:rsidRDefault="00151386" w:rsidP="00151386">
      <w:pPr>
        <w:pStyle w:val="NormlnIMP"/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24"/>
        </w:rPr>
      </w:pPr>
    </w:p>
    <w:p w14:paraId="1187876C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  <w:t>Kontrola plnenia KZ sa bude vykonávať priebežne.</w:t>
      </w:r>
    </w:p>
    <w:p w14:paraId="1762FCD9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sz w:val="24"/>
        </w:rPr>
      </w:pPr>
    </w:p>
    <w:p w14:paraId="4B8AD6AA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4.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Výdavky spojené s kolektívnym vyjednávaním vrátane nákladov na písanie KZ a jej rozmnožovanie hradí zamestnávateľ . </w:t>
      </w:r>
    </w:p>
    <w:p w14:paraId="285A1CB0" w14:textId="77777777" w:rsidR="003E4C4F" w:rsidRDefault="003E4C4F">
      <w:pPr>
        <w:pStyle w:val="NormlnIMP"/>
        <w:tabs>
          <w:tab w:val="left" w:pos="567"/>
        </w:tabs>
        <w:jc w:val="both"/>
        <w:rPr>
          <w:rFonts w:ascii="Arial" w:hAnsi="Arial"/>
          <w:sz w:val="24"/>
        </w:rPr>
      </w:pPr>
    </w:p>
    <w:p w14:paraId="240B591E" w14:textId="77777777" w:rsidR="00380D69" w:rsidRDefault="00380D69">
      <w:pPr>
        <w:pStyle w:val="NormlnIMP"/>
        <w:tabs>
          <w:tab w:val="left" w:pos="523"/>
          <w:tab w:val="left" w:pos="567"/>
        </w:tabs>
        <w:ind w:left="523" w:hanging="283"/>
        <w:jc w:val="both"/>
        <w:rPr>
          <w:rFonts w:ascii="Arial" w:hAnsi="Arial"/>
          <w:sz w:val="24"/>
        </w:rPr>
      </w:pPr>
      <w:r w:rsidRPr="000D34AA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ab/>
        <w:t xml:space="preserve">   </w:t>
      </w:r>
      <w:r>
        <w:rPr>
          <w:rFonts w:ascii="Arial" w:hAnsi="Arial"/>
          <w:sz w:val="24"/>
        </w:rPr>
        <w:t>Súčasti KZ :</w:t>
      </w:r>
    </w:p>
    <w:p w14:paraId="62668AD2" w14:textId="77777777" w:rsidR="00380D69" w:rsidRDefault="00380D69">
      <w:pPr>
        <w:pStyle w:val="NormlnIMP"/>
        <w:tabs>
          <w:tab w:val="left" w:pos="0"/>
        </w:tabs>
        <w:ind w:left="28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-  Pravidlá tvorby a použitia SF </w:t>
      </w:r>
    </w:p>
    <w:p w14:paraId="12E8799A" w14:textId="77777777" w:rsidR="00380D69" w:rsidRDefault="00380D69">
      <w:pPr>
        <w:pStyle w:val="NormlnIMP"/>
        <w:tabs>
          <w:tab w:val="left" w:pos="0"/>
        </w:tabs>
        <w:ind w:left="28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-  Rozpočet sociálneho fondu</w:t>
      </w:r>
    </w:p>
    <w:p w14:paraId="7B8DBE37" w14:textId="77777777" w:rsidR="00380D69" w:rsidRDefault="00380D69">
      <w:pPr>
        <w:pStyle w:val="NormlnIMP"/>
        <w:tabs>
          <w:tab w:val="left" w:pos="567"/>
        </w:tabs>
        <w:ind w:left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p w14:paraId="07C749CE" w14:textId="77777777" w:rsidR="00380D69" w:rsidRDefault="00380D69">
      <w:pPr>
        <w:pStyle w:val="NormlnIMP"/>
        <w:tabs>
          <w:tab w:val="left" w:pos="567"/>
        </w:tabs>
        <w:jc w:val="both"/>
        <w:rPr>
          <w:rFonts w:ascii="Arial" w:hAnsi="Arial"/>
          <w:sz w:val="24"/>
        </w:rPr>
      </w:pPr>
    </w:p>
    <w:p w14:paraId="03672733" w14:textId="77777777" w:rsidR="00380D69" w:rsidRDefault="00380D69">
      <w:pPr>
        <w:pStyle w:val="NormlnIMP"/>
        <w:tabs>
          <w:tab w:val="left" w:pos="567"/>
        </w:tabs>
        <w:ind w:left="570"/>
        <w:jc w:val="both"/>
        <w:rPr>
          <w:rFonts w:ascii="Arial" w:hAnsi="Arial"/>
          <w:sz w:val="24"/>
        </w:rPr>
      </w:pPr>
    </w:p>
    <w:p w14:paraId="27578E52" w14:textId="77777777" w:rsidR="003960E0" w:rsidRDefault="003960E0" w:rsidP="003960E0">
      <w:pPr>
        <w:pStyle w:val="NormlnIMP"/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24"/>
        </w:rPr>
      </w:pPr>
    </w:p>
    <w:p w14:paraId="64FB9B81" w14:textId="77777777" w:rsidR="003960E0" w:rsidRDefault="003960E0" w:rsidP="003960E0">
      <w:pPr>
        <w:pStyle w:val="NormlnIMP"/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24"/>
        </w:rPr>
      </w:pPr>
    </w:p>
    <w:p w14:paraId="23899B27" w14:textId="77777777" w:rsidR="007C0CB2" w:rsidRDefault="001B0A07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V Štrbe  dňa </w:t>
      </w:r>
      <w:r w:rsidR="00372EA3">
        <w:rPr>
          <w:rFonts w:ascii="Arial" w:hAnsi="Arial"/>
          <w:sz w:val="24"/>
        </w:rPr>
        <w:t>22</w:t>
      </w:r>
      <w:r w:rsidR="00D60936">
        <w:rPr>
          <w:rFonts w:ascii="Arial" w:hAnsi="Arial"/>
          <w:sz w:val="24"/>
        </w:rPr>
        <w:t>. 03.</w:t>
      </w:r>
      <w:r>
        <w:rPr>
          <w:rFonts w:ascii="Arial" w:hAnsi="Arial"/>
          <w:sz w:val="24"/>
        </w:rPr>
        <w:t xml:space="preserve"> 20</w:t>
      </w:r>
      <w:r w:rsidR="003079A3">
        <w:rPr>
          <w:rFonts w:ascii="Arial" w:hAnsi="Arial"/>
          <w:sz w:val="24"/>
        </w:rPr>
        <w:t>2</w:t>
      </w:r>
      <w:r w:rsidR="00372EA3">
        <w:rPr>
          <w:rFonts w:ascii="Arial" w:hAnsi="Arial"/>
          <w:sz w:val="24"/>
        </w:rPr>
        <w:t>1</w:t>
      </w:r>
    </w:p>
    <w:p w14:paraId="7111E13C" w14:textId="77777777" w:rsidR="007C0CB2" w:rsidRDefault="007C0CB2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</w:p>
    <w:p w14:paraId="55FAB23B" w14:textId="77777777" w:rsidR="007C0CB2" w:rsidRDefault="007C0CB2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</w:p>
    <w:p w14:paraId="0D946FF5" w14:textId="77777777" w:rsidR="00380D69" w:rsidRDefault="00380D69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14:paraId="1297BA69" w14:textId="77777777" w:rsidR="003E4C4F" w:rsidRDefault="003E4C4F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</w:p>
    <w:p w14:paraId="61D70EA8" w14:textId="77777777" w:rsidR="00380D69" w:rsidRDefault="00380D69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</w:p>
    <w:p w14:paraId="125A2BEF" w14:textId="77777777" w:rsidR="00380D69" w:rsidRDefault="00380D69">
      <w:pPr>
        <w:pStyle w:val="NormlnIMP"/>
        <w:tabs>
          <w:tab w:val="left" w:pos="284"/>
        </w:tabs>
        <w:ind w:left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                                            ..............................</w:t>
      </w:r>
    </w:p>
    <w:p w14:paraId="28542EB1" w14:textId="77777777" w:rsidR="00380D69" w:rsidRPr="001A05A4" w:rsidRDefault="00380D69">
      <w:pPr>
        <w:pStyle w:val="NormlnIMP"/>
        <w:tabs>
          <w:tab w:val="left" w:pos="284"/>
        </w:tabs>
        <w:ind w:left="284"/>
        <w:jc w:val="both"/>
        <w:rPr>
          <w:rFonts w:ascii="Arial" w:hAnsi="Arial"/>
          <w:b/>
          <w:sz w:val="24"/>
        </w:rPr>
      </w:pPr>
      <w:r w:rsidRPr="001A05A4">
        <w:rPr>
          <w:rFonts w:ascii="Arial" w:hAnsi="Arial"/>
          <w:b/>
          <w:sz w:val="24"/>
        </w:rPr>
        <w:t>Mgr. Ľ</w:t>
      </w:r>
      <w:r w:rsidR="002D3554">
        <w:rPr>
          <w:rFonts w:ascii="Arial" w:hAnsi="Arial"/>
          <w:b/>
          <w:sz w:val="24"/>
        </w:rPr>
        <w:t>ubomíra</w:t>
      </w:r>
      <w:r w:rsidRPr="001A05A4">
        <w:rPr>
          <w:rFonts w:ascii="Arial" w:hAnsi="Arial"/>
          <w:b/>
          <w:sz w:val="24"/>
        </w:rPr>
        <w:t xml:space="preserve"> Iľanovská                                          </w:t>
      </w:r>
      <w:r w:rsidR="002D3554">
        <w:rPr>
          <w:rFonts w:ascii="Arial" w:hAnsi="Arial"/>
          <w:b/>
          <w:sz w:val="24"/>
        </w:rPr>
        <w:t xml:space="preserve"> </w:t>
      </w:r>
      <w:r w:rsidRPr="001A05A4">
        <w:rPr>
          <w:rFonts w:ascii="Arial" w:hAnsi="Arial"/>
          <w:b/>
          <w:sz w:val="24"/>
        </w:rPr>
        <w:t>Mgr. Mária Garajová</w:t>
      </w:r>
    </w:p>
    <w:p w14:paraId="408FFEFD" w14:textId="77777777" w:rsidR="00380D69" w:rsidRPr="001A05A4" w:rsidRDefault="00380D69">
      <w:pPr>
        <w:pStyle w:val="NormlnIMP"/>
        <w:tabs>
          <w:tab w:val="left" w:pos="284"/>
        </w:tabs>
        <w:ind w:left="284"/>
        <w:jc w:val="both"/>
        <w:rPr>
          <w:rFonts w:ascii="Arial" w:hAnsi="Arial"/>
          <w:b/>
          <w:sz w:val="24"/>
        </w:rPr>
      </w:pPr>
      <w:r w:rsidRPr="001A05A4">
        <w:rPr>
          <w:rFonts w:ascii="Arial" w:hAnsi="Arial"/>
          <w:b/>
          <w:sz w:val="24"/>
        </w:rPr>
        <w:t>r</w:t>
      </w:r>
      <w:r w:rsidR="0031418A" w:rsidRPr="001A05A4">
        <w:rPr>
          <w:rFonts w:ascii="Arial" w:hAnsi="Arial"/>
          <w:b/>
          <w:sz w:val="24"/>
        </w:rPr>
        <w:t>i</w:t>
      </w:r>
      <w:r w:rsidRPr="001A05A4">
        <w:rPr>
          <w:rFonts w:ascii="Arial" w:hAnsi="Arial"/>
          <w:b/>
          <w:sz w:val="24"/>
        </w:rPr>
        <w:t>aditeľka ZŠ Štrba                                                      predsedníčka ZO OZ</w:t>
      </w:r>
    </w:p>
    <w:p w14:paraId="6F35FCB6" w14:textId="77777777" w:rsidR="00380D69" w:rsidRPr="001A05A4" w:rsidRDefault="00380D69" w:rsidP="00D60936">
      <w:pPr>
        <w:pStyle w:val="NormlnIMP"/>
        <w:tabs>
          <w:tab w:val="left" w:pos="284"/>
        </w:tabs>
        <w:ind w:left="284"/>
        <w:jc w:val="both"/>
        <w:rPr>
          <w:rFonts w:ascii="Arial" w:hAnsi="Arial"/>
          <w:b/>
          <w:sz w:val="24"/>
        </w:rPr>
      </w:pPr>
      <w:r w:rsidRPr="001A05A4">
        <w:rPr>
          <w:rFonts w:ascii="Arial" w:hAnsi="Arial"/>
          <w:b/>
          <w:sz w:val="24"/>
        </w:rPr>
        <w:t xml:space="preserve">                                                                                    </w:t>
      </w:r>
      <w:r w:rsidR="00E621D8">
        <w:rPr>
          <w:rFonts w:ascii="Arial" w:hAnsi="Arial"/>
          <w:b/>
          <w:sz w:val="24"/>
        </w:rPr>
        <w:t xml:space="preserve"> </w:t>
      </w:r>
      <w:r w:rsidRPr="001A05A4">
        <w:rPr>
          <w:rFonts w:ascii="Arial" w:hAnsi="Arial"/>
          <w:b/>
          <w:sz w:val="24"/>
        </w:rPr>
        <w:t xml:space="preserve"> pri ZŠ v Štrbe</w:t>
      </w:r>
    </w:p>
    <w:sectPr w:rsidR="00380D69" w:rsidRPr="001A05A4" w:rsidSect="00151386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8"/>
      <w:pgMar w:top="850" w:right="850" w:bottom="663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8AF1" w14:textId="77777777" w:rsidR="00745169" w:rsidRDefault="00745169">
      <w:r>
        <w:separator/>
      </w:r>
    </w:p>
  </w:endnote>
  <w:endnote w:type="continuationSeparator" w:id="0">
    <w:p w14:paraId="6AA0B462" w14:textId="77777777" w:rsidR="00745169" w:rsidRDefault="0074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1CB5" w14:textId="77777777" w:rsidR="00151386" w:rsidRDefault="0015138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2A280B85" w14:textId="77777777" w:rsidR="00380D69" w:rsidRDefault="00380D69">
    <w:pPr>
      <w:pStyle w:val="NormlnIM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5745" w14:textId="77777777" w:rsidR="00151386" w:rsidRDefault="0015138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80BCF">
      <w:rPr>
        <w:noProof/>
      </w:rPr>
      <w:t>4</w:t>
    </w:r>
    <w:r>
      <w:fldChar w:fldCharType="end"/>
    </w:r>
  </w:p>
  <w:p w14:paraId="26DFB102" w14:textId="77777777" w:rsidR="00380D69" w:rsidRDefault="00380D69">
    <w:pPr>
      <w:pStyle w:val="NormlnIM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23241" w14:textId="77777777" w:rsidR="00745169" w:rsidRDefault="00745169">
      <w:r>
        <w:separator/>
      </w:r>
    </w:p>
  </w:footnote>
  <w:footnote w:type="continuationSeparator" w:id="0">
    <w:p w14:paraId="0C12D9D1" w14:textId="77777777" w:rsidR="00745169" w:rsidRDefault="0074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E96"/>
    <w:multiLevelType w:val="multilevel"/>
    <w:tmpl w:val="5A72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1112"/>
    <w:multiLevelType w:val="hybridMultilevel"/>
    <w:tmpl w:val="9E4C3682"/>
    <w:lvl w:ilvl="0" w:tplc="45BED5F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07E5549"/>
    <w:multiLevelType w:val="hybridMultilevel"/>
    <w:tmpl w:val="536E0A60"/>
    <w:lvl w:ilvl="0" w:tplc="1F46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67F4F"/>
    <w:multiLevelType w:val="multilevel"/>
    <w:tmpl w:val="D9EC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2F12"/>
    <w:multiLevelType w:val="hybridMultilevel"/>
    <w:tmpl w:val="5516A524"/>
    <w:lvl w:ilvl="0" w:tplc="47A6251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3910B7"/>
    <w:multiLevelType w:val="multilevel"/>
    <w:tmpl w:val="E9F63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E6A91"/>
    <w:multiLevelType w:val="hybridMultilevel"/>
    <w:tmpl w:val="E9F63CC4"/>
    <w:lvl w:ilvl="0" w:tplc="1F461C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70DCD"/>
    <w:multiLevelType w:val="hybridMultilevel"/>
    <w:tmpl w:val="4DE48736"/>
    <w:lvl w:ilvl="0" w:tplc="2AE643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944A3"/>
    <w:multiLevelType w:val="multilevel"/>
    <w:tmpl w:val="018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A1766"/>
    <w:multiLevelType w:val="multilevel"/>
    <w:tmpl w:val="8B74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A24EF"/>
    <w:multiLevelType w:val="hybridMultilevel"/>
    <w:tmpl w:val="1C2654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53D5"/>
    <w:multiLevelType w:val="hybridMultilevel"/>
    <w:tmpl w:val="96FA798E"/>
    <w:lvl w:ilvl="0" w:tplc="1F461C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6722E10"/>
    <w:multiLevelType w:val="hybridMultilevel"/>
    <w:tmpl w:val="5A722B50"/>
    <w:lvl w:ilvl="0" w:tplc="1F46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1729D"/>
    <w:multiLevelType w:val="multilevel"/>
    <w:tmpl w:val="521EC5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5C74EEA"/>
    <w:multiLevelType w:val="multilevel"/>
    <w:tmpl w:val="3F3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22A5B"/>
    <w:multiLevelType w:val="hybridMultilevel"/>
    <w:tmpl w:val="56D0CCD8"/>
    <w:lvl w:ilvl="0" w:tplc="1F461C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0C20FD6"/>
    <w:multiLevelType w:val="hybridMultilevel"/>
    <w:tmpl w:val="99BE9A94"/>
    <w:lvl w:ilvl="0" w:tplc="1F46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75DD8"/>
    <w:multiLevelType w:val="hybridMultilevel"/>
    <w:tmpl w:val="D38A14DE"/>
    <w:lvl w:ilvl="0" w:tplc="8904DDC8">
      <w:start w:val="6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8">
    <w:nsid w:val="7E5E2E55"/>
    <w:multiLevelType w:val="multilevel"/>
    <w:tmpl w:val="521EC5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A"/>
    <w:rsid w:val="000125F0"/>
    <w:rsid w:val="00023C61"/>
    <w:rsid w:val="000D34AA"/>
    <w:rsid w:val="000F620E"/>
    <w:rsid w:val="000F7A14"/>
    <w:rsid w:val="00151386"/>
    <w:rsid w:val="001A05A4"/>
    <w:rsid w:val="001B0A07"/>
    <w:rsid w:val="001B7BC1"/>
    <w:rsid w:val="001C4FBC"/>
    <w:rsid w:val="00237BCF"/>
    <w:rsid w:val="00280BCF"/>
    <w:rsid w:val="002A369C"/>
    <w:rsid w:val="002A3E94"/>
    <w:rsid w:val="002D3554"/>
    <w:rsid w:val="00300329"/>
    <w:rsid w:val="003079A3"/>
    <w:rsid w:val="0031418A"/>
    <w:rsid w:val="00316467"/>
    <w:rsid w:val="00336420"/>
    <w:rsid w:val="00372EA3"/>
    <w:rsid w:val="00380D69"/>
    <w:rsid w:val="003923B4"/>
    <w:rsid w:val="003960E0"/>
    <w:rsid w:val="003E4244"/>
    <w:rsid w:val="003E4C4F"/>
    <w:rsid w:val="004408CA"/>
    <w:rsid w:val="0047046F"/>
    <w:rsid w:val="00495B79"/>
    <w:rsid w:val="004D1E6B"/>
    <w:rsid w:val="0050529D"/>
    <w:rsid w:val="00563A3F"/>
    <w:rsid w:val="005D5772"/>
    <w:rsid w:val="00613ACE"/>
    <w:rsid w:val="0061470E"/>
    <w:rsid w:val="006B6B7F"/>
    <w:rsid w:val="006D33AB"/>
    <w:rsid w:val="006D5E9E"/>
    <w:rsid w:val="006F27A4"/>
    <w:rsid w:val="00745169"/>
    <w:rsid w:val="007B6684"/>
    <w:rsid w:val="007C0CB2"/>
    <w:rsid w:val="007D7028"/>
    <w:rsid w:val="00810C8D"/>
    <w:rsid w:val="00835EF1"/>
    <w:rsid w:val="00847442"/>
    <w:rsid w:val="00857270"/>
    <w:rsid w:val="008B1116"/>
    <w:rsid w:val="008B2EB0"/>
    <w:rsid w:val="009222BD"/>
    <w:rsid w:val="00924EEA"/>
    <w:rsid w:val="009275AB"/>
    <w:rsid w:val="00933261"/>
    <w:rsid w:val="00934F22"/>
    <w:rsid w:val="009B354D"/>
    <w:rsid w:val="009F353B"/>
    <w:rsid w:val="00A044C8"/>
    <w:rsid w:val="00A106CF"/>
    <w:rsid w:val="00A7308C"/>
    <w:rsid w:val="00A73323"/>
    <w:rsid w:val="00AA2BE9"/>
    <w:rsid w:val="00AB79C5"/>
    <w:rsid w:val="00AC4FFB"/>
    <w:rsid w:val="00AD6C72"/>
    <w:rsid w:val="00AE2E6A"/>
    <w:rsid w:val="00B7382E"/>
    <w:rsid w:val="00BD3F08"/>
    <w:rsid w:val="00BF188B"/>
    <w:rsid w:val="00C76429"/>
    <w:rsid w:val="00C76853"/>
    <w:rsid w:val="00CA1DDD"/>
    <w:rsid w:val="00CC5181"/>
    <w:rsid w:val="00CE4009"/>
    <w:rsid w:val="00D0179E"/>
    <w:rsid w:val="00D22694"/>
    <w:rsid w:val="00D4512C"/>
    <w:rsid w:val="00D60936"/>
    <w:rsid w:val="00D62608"/>
    <w:rsid w:val="00DB728C"/>
    <w:rsid w:val="00DF1408"/>
    <w:rsid w:val="00E531B8"/>
    <w:rsid w:val="00E572AB"/>
    <w:rsid w:val="00E621D8"/>
    <w:rsid w:val="00E73A75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BD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1386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y"/>
    <w:pPr>
      <w:suppressAutoHyphens/>
      <w:spacing w:line="230" w:lineRule="auto"/>
    </w:pPr>
    <w:rPr>
      <w:sz w:val="22"/>
    </w:rPr>
  </w:style>
  <w:style w:type="paragraph" w:customStyle="1" w:styleId="Nadpis1IMP">
    <w:name w:val="Nadpis 1_IMP"/>
    <w:basedOn w:val="NormlnIMP"/>
    <w:next w:val="NormlnIMP"/>
    <w:pPr>
      <w:spacing w:before="240" w:after="60"/>
    </w:pPr>
    <w:rPr>
      <w:rFonts w:ascii="Arial" w:hAnsi="Arial"/>
      <w:b/>
      <w:sz w:val="28"/>
    </w:rPr>
  </w:style>
  <w:style w:type="paragraph" w:customStyle="1" w:styleId="Nadpis2IMP">
    <w:name w:val="Nadpis 2_IMP"/>
    <w:basedOn w:val="NormlnIMP"/>
    <w:next w:val="NormlnIMP"/>
    <w:pPr>
      <w:spacing w:before="240" w:after="60"/>
    </w:pPr>
    <w:rPr>
      <w:b/>
      <w:sz w:val="28"/>
    </w:rPr>
  </w:style>
  <w:style w:type="paragraph" w:customStyle="1" w:styleId="Nadpis3IMP">
    <w:name w:val="Nadpis 3_IMP"/>
    <w:basedOn w:val="NormlnIMP"/>
    <w:next w:val="NormlnIMP"/>
    <w:pPr>
      <w:spacing w:before="240" w:after="60"/>
    </w:pPr>
    <w:rPr>
      <w:b/>
      <w:sz w:val="24"/>
    </w:rPr>
  </w:style>
  <w:style w:type="paragraph" w:customStyle="1" w:styleId="Nadpis4IMP">
    <w:name w:val="Nadpis 4_IMP"/>
    <w:basedOn w:val="NormlnIMP"/>
    <w:next w:val="NormlnIMP"/>
    <w:pPr>
      <w:spacing w:before="240" w:after="60"/>
    </w:pPr>
    <w:rPr>
      <w:b/>
      <w:i/>
      <w:sz w:val="24"/>
    </w:rPr>
  </w:style>
  <w:style w:type="paragraph" w:customStyle="1" w:styleId="Nadpis5IMP">
    <w:name w:val="Nadpis 5_IMP"/>
    <w:basedOn w:val="NormlnIMP"/>
    <w:next w:val="NormlnIMP"/>
    <w:pPr>
      <w:spacing w:before="240" w:after="60"/>
    </w:pPr>
    <w:rPr>
      <w:rFonts w:ascii="Arial" w:hAnsi="Arial"/>
    </w:rPr>
  </w:style>
  <w:style w:type="paragraph" w:customStyle="1" w:styleId="Nadpis6IMP">
    <w:name w:val="Nadpis 6_IMP"/>
    <w:basedOn w:val="NormlnIMP"/>
    <w:next w:val="NormlnIMP"/>
    <w:pPr>
      <w:spacing w:before="240" w:after="60"/>
    </w:pPr>
    <w:rPr>
      <w:rFonts w:ascii="Arial" w:hAnsi="Arial"/>
      <w:i/>
    </w:rPr>
  </w:style>
  <w:style w:type="paragraph" w:customStyle="1" w:styleId="Nadpis7IMP">
    <w:name w:val="Nadpis 7_IMP"/>
    <w:basedOn w:val="NormlnIMP"/>
    <w:next w:val="NormlnIMP"/>
    <w:pPr>
      <w:spacing w:before="240" w:after="60"/>
    </w:pPr>
    <w:rPr>
      <w:rFonts w:ascii="Arial" w:hAnsi="Arial"/>
      <w:sz w:val="20"/>
    </w:rPr>
  </w:style>
  <w:style w:type="paragraph" w:customStyle="1" w:styleId="Nadpis8IMP">
    <w:name w:val="Nadpis 8_IMP"/>
    <w:basedOn w:val="NormlnIMP"/>
    <w:next w:val="NormlnIMP"/>
    <w:pPr>
      <w:spacing w:before="240" w:after="60"/>
    </w:pPr>
    <w:rPr>
      <w:rFonts w:ascii="Arial" w:hAnsi="Arial"/>
      <w:i/>
      <w:sz w:val="20"/>
    </w:rPr>
  </w:style>
  <w:style w:type="paragraph" w:customStyle="1" w:styleId="Nadpis9IMP">
    <w:name w:val="Nadpis 9_IMP"/>
    <w:basedOn w:val="NormlnIMP"/>
    <w:next w:val="NormlnIMP"/>
    <w:pPr>
      <w:spacing w:before="240" w:after="60"/>
    </w:pPr>
    <w:rPr>
      <w:rFonts w:ascii="Arial" w:hAnsi="Arial"/>
      <w:i/>
      <w:sz w:val="18"/>
    </w:rPr>
  </w:style>
  <w:style w:type="paragraph" w:customStyle="1" w:styleId="StandardnpsmoodstavceIMP">
    <w:name w:val="Standardní písmo odstavce_IMP"/>
    <w:basedOn w:val="Normlny"/>
    <w:pPr>
      <w:suppressAutoHyphens/>
      <w:spacing w:line="230" w:lineRule="auto"/>
    </w:pPr>
  </w:style>
  <w:style w:type="paragraph" w:customStyle="1" w:styleId="nadDP1">
    <w:name w:val="nadDP1"/>
    <w:basedOn w:val="NormlnIMP"/>
    <w:pPr>
      <w:ind w:left="283" w:hanging="283"/>
    </w:pPr>
    <w:rPr>
      <w:b/>
      <w:sz w:val="32"/>
    </w:rPr>
  </w:style>
  <w:style w:type="paragraph" w:customStyle="1" w:styleId="ZhlavIMP">
    <w:name w:val="Záhlaví_IMP"/>
    <w:basedOn w:val="NormlnIMP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pPr>
      <w:tabs>
        <w:tab w:val="center" w:pos="4536"/>
        <w:tab w:val="right" w:pos="9072"/>
      </w:tabs>
    </w:pPr>
  </w:style>
  <w:style w:type="paragraph" w:customStyle="1" w:styleId="slostrnkyIMP">
    <w:name w:val="Číslo stránky_IMP"/>
    <w:basedOn w:val="NormlnIMP"/>
  </w:style>
  <w:style w:type="paragraph" w:customStyle="1" w:styleId="ZnakapoznmkyIMP">
    <w:name w:val="Značka poznámky_IMP"/>
    <w:basedOn w:val="NormlnIMP"/>
    <w:rPr>
      <w:sz w:val="16"/>
    </w:rPr>
  </w:style>
  <w:style w:type="paragraph" w:customStyle="1" w:styleId="TextpoznmkyIMP">
    <w:name w:val="Text poznámky_IMP"/>
    <w:basedOn w:val="NormlnIMP"/>
    <w:rPr>
      <w:sz w:val="20"/>
    </w:rPr>
  </w:style>
  <w:style w:type="paragraph" w:customStyle="1" w:styleId="ZkladntextodsazenIMP">
    <w:name w:val="Základní text odsazený_IMP"/>
    <w:basedOn w:val="NormlnIMP"/>
    <w:pPr>
      <w:ind w:left="237"/>
      <w:jc w:val="both"/>
    </w:pPr>
    <w:rPr>
      <w:rFonts w:ascii="Arial" w:hAnsi="Arial"/>
      <w:sz w:val="24"/>
    </w:rPr>
  </w:style>
  <w:style w:type="paragraph" w:styleId="Zarkazkladnhotextu2">
    <w:name w:val="Body Text Indent 2"/>
    <w:basedOn w:val="NormlnIMP"/>
    <w:semiHidden/>
    <w:pPr>
      <w:ind w:left="360"/>
      <w:jc w:val="both"/>
    </w:pPr>
    <w:rPr>
      <w:rFonts w:ascii="Arial" w:hAnsi="Arial"/>
      <w:sz w:val="24"/>
    </w:rPr>
  </w:style>
  <w:style w:type="paragraph" w:styleId="Zarkazkladnhotextu3">
    <w:name w:val="Body Text Indent 3"/>
    <w:basedOn w:val="NormlnIMP"/>
    <w:semiHidden/>
    <w:pPr>
      <w:tabs>
        <w:tab w:val="left" w:pos="1134"/>
      </w:tabs>
      <w:ind w:left="1080"/>
    </w:pPr>
    <w:rPr>
      <w:rFonts w:ascii="Arial" w:hAnsi="Arial"/>
      <w:sz w:val="24"/>
    </w:rPr>
  </w:style>
  <w:style w:type="paragraph" w:styleId="Textbubliny">
    <w:name w:val="Balloon Text"/>
    <w:basedOn w:val="NormlnIMP"/>
    <w:rPr>
      <w:rFonts w:ascii="Tahoma" w:hAnsi="Tahoma"/>
      <w:sz w:val="16"/>
    </w:rPr>
  </w:style>
  <w:style w:type="character" w:customStyle="1" w:styleId="HlavikaChar">
    <w:name w:val="Hlavička Char"/>
    <w:link w:val="Hlavika"/>
    <w:uiPriority w:val="99"/>
    <w:rsid w:val="00151386"/>
    <w:rPr>
      <w:rFonts w:ascii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5138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51386"/>
    <w:rPr>
      <w:rFonts w:ascii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1386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y"/>
    <w:pPr>
      <w:suppressAutoHyphens/>
      <w:spacing w:line="230" w:lineRule="auto"/>
    </w:pPr>
    <w:rPr>
      <w:sz w:val="22"/>
    </w:rPr>
  </w:style>
  <w:style w:type="paragraph" w:customStyle="1" w:styleId="Nadpis1IMP">
    <w:name w:val="Nadpis 1_IMP"/>
    <w:basedOn w:val="NormlnIMP"/>
    <w:next w:val="NormlnIMP"/>
    <w:pPr>
      <w:spacing w:before="240" w:after="60"/>
    </w:pPr>
    <w:rPr>
      <w:rFonts w:ascii="Arial" w:hAnsi="Arial"/>
      <w:b/>
      <w:sz w:val="28"/>
    </w:rPr>
  </w:style>
  <w:style w:type="paragraph" w:customStyle="1" w:styleId="Nadpis2IMP">
    <w:name w:val="Nadpis 2_IMP"/>
    <w:basedOn w:val="NormlnIMP"/>
    <w:next w:val="NormlnIMP"/>
    <w:pPr>
      <w:spacing w:before="240" w:after="60"/>
    </w:pPr>
    <w:rPr>
      <w:b/>
      <w:sz w:val="28"/>
    </w:rPr>
  </w:style>
  <w:style w:type="paragraph" w:customStyle="1" w:styleId="Nadpis3IMP">
    <w:name w:val="Nadpis 3_IMP"/>
    <w:basedOn w:val="NormlnIMP"/>
    <w:next w:val="NormlnIMP"/>
    <w:pPr>
      <w:spacing w:before="240" w:after="60"/>
    </w:pPr>
    <w:rPr>
      <w:b/>
      <w:sz w:val="24"/>
    </w:rPr>
  </w:style>
  <w:style w:type="paragraph" w:customStyle="1" w:styleId="Nadpis4IMP">
    <w:name w:val="Nadpis 4_IMP"/>
    <w:basedOn w:val="NormlnIMP"/>
    <w:next w:val="NormlnIMP"/>
    <w:pPr>
      <w:spacing w:before="240" w:after="60"/>
    </w:pPr>
    <w:rPr>
      <w:b/>
      <w:i/>
      <w:sz w:val="24"/>
    </w:rPr>
  </w:style>
  <w:style w:type="paragraph" w:customStyle="1" w:styleId="Nadpis5IMP">
    <w:name w:val="Nadpis 5_IMP"/>
    <w:basedOn w:val="NormlnIMP"/>
    <w:next w:val="NormlnIMP"/>
    <w:pPr>
      <w:spacing w:before="240" w:after="60"/>
    </w:pPr>
    <w:rPr>
      <w:rFonts w:ascii="Arial" w:hAnsi="Arial"/>
    </w:rPr>
  </w:style>
  <w:style w:type="paragraph" w:customStyle="1" w:styleId="Nadpis6IMP">
    <w:name w:val="Nadpis 6_IMP"/>
    <w:basedOn w:val="NormlnIMP"/>
    <w:next w:val="NormlnIMP"/>
    <w:pPr>
      <w:spacing w:before="240" w:after="60"/>
    </w:pPr>
    <w:rPr>
      <w:rFonts w:ascii="Arial" w:hAnsi="Arial"/>
      <w:i/>
    </w:rPr>
  </w:style>
  <w:style w:type="paragraph" w:customStyle="1" w:styleId="Nadpis7IMP">
    <w:name w:val="Nadpis 7_IMP"/>
    <w:basedOn w:val="NormlnIMP"/>
    <w:next w:val="NormlnIMP"/>
    <w:pPr>
      <w:spacing w:before="240" w:after="60"/>
    </w:pPr>
    <w:rPr>
      <w:rFonts w:ascii="Arial" w:hAnsi="Arial"/>
      <w:sz w:val="20"/>
    </w:rPr>
  </w:style>
  <w:style w:type="paragraph" w:customStyle="1" w:styleId="Nadpis8IMP">
    <w:name w:val="Nadpis 8_IMP"/>
    <w:basedOn w:val="NormlnIMP"/>
    <w:next w:val="NormlnIMP"/>
    <w:pPr>
      <w:spacing w:before="240" w:after="60"/>
    </w:pPr>
    <w:rPr>
      <w:rFonts w:ascii="Arial" w:hAnsi="Arial"/>
      <w:i/>
      <w:sz w:val="20"/>
    </w:rPr>
  </w:style>
  <w:style w:type="paragraph" w:customStyle="1" w:styleId="Nadpis9IMP">
    <w:name w:val="Nadpis 9_IMP"/>
    <w:basedOn w:val="NormlnIMP"/>
    <w:next w:val="NormlnIMP"/>
    <w:pPr>
      <w:spacing w:before="240" w:after="60"/>
    </w:pPr>
    <w:rPr>
      <w:rFonts w:ascii="Arial" w:hAnsi="Arial"/>
      <w:i/>
      <w:sz w:val="18"/>
    </w:rPr>
  </w:style>
  <w:style w:type="paragraph" w:customStyle="1" w:styleId="StandardnpsmoodstavceIMP">
    <w:name w:val="Standardní písmo odstavce_IMP"/>
    <w:basedOn w:val="Normlny"/>
    <w:pPr>
      <w:suppressAutoHyphens/>
      <w:spacing w:line="230" w:lineRule="auto"/>
    </w:pPr>
  </w:style>
  <w:style w:type="paragraph" w:customStyle="1" w:styleId="nadDP1">
    <w:name w:val="nadDP1"/>
    <w:basedOn w:val="NormlnIMP"/>
    <w:pPr>
      <w:ind w:left="283" w:hanging="283"/>
    </w:pPr>
    <w:rPr>
      <w:b/>
      <w:sz w:val="32"/>
    </w:rPr>
  </w:style>
  <w:style w:type="paragraph" w:customStyle="1" w:styleId="ZhlavIMP">
    <w:name w:val="Záhlaví_IMP"/>
    <w:basedOn w:val="NormlnIMP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pPr>
      <w:tabs>
        <w:tab w:val="center" w:pos="4536"/>
        <w:tab w:val="right" w:pos="9072"/>
      </w:tabs>
    </w:pPr>
  </w:style>
  <w:style w:type="paragraph" w:customStyle="1" w:styleId="slostrnkyIMP">
    <w:name w:val="Číslo stránky_IMP"/>
    <w:basedOn w:val="NormlnIMP"/>
  </w:style>
  <w:style w:type="paragraph" w:customStyle="1" w:styleId="ZnakapoznmkyIMP">
    <w:name w:val="Značka poznámky_IMP"/>
    <w:basedOn w:val="NormlnIMP"/>
    <w:rPr>
      <w:sz w:val="16"/>
    </w:rPr>
  </w:style>
  <w:style w:type="paragraph" w:customStyle="1" w:styleId="TextpoznmkyIMP">
    <w:name w:val="Text poznámky_IMP"/>
    <w:basedOn w:val="NormlnIMP"/>
    <w:rPr>
      <w:sz w:val="20"/>
    </w:rPr>
  </w:style>
  <w:style w:type="paragraph" w:customStyle="1" w:styleId="ZkladntextodsazenIMP">
    <w:name w:val="Základní text odsazený_IMP"/>
    <w:basedOn w:val="NormlnIMP"/>
    <w:pPr>
      <w:ind w:left="237"/>
      <w:jc w:val="both"/>
    </w:pPr>
    <w:rPr>
      <w:rFonts w:ascii="Arial" w:hAnsi="Arial"/>
      <w:sz w:val="24"/>
    </w:rPr>
  </w:style>
  <w:style w:type="paragraph" w:styleId="Zarkazkladnhotextu2">
    <w:name w:val="Body Text Indent 2"/>
    <w:basedOn w:val="NormlnIMP"/>
    <w:semiHidden/>
    <w:pPr>
      <w:ind w:left="360"/>
      <w:jc w:val="both"/>
    </w:pPr>
    <w:rPr>
      <w:rFonts w:ascii="Arial" w:hAnsi="Arial"/>
      <w:sz w:val="24"/>
    </w:rPr>
  </w:style>
  <w:style w:type="paragraph" w:styleId="Zarkazkladnhotextu3">
    <w:name w:val="Body Text Indent 3"/>
    <w:basedOn w:val="NormlnIMP"/>
    <w:semiHidden/>
    <w:pPr>
      <w:tabs>
        <w:tab w:val="left" w:pos="1134"/>
      </w:tabs>
      <w:ind w:left="1080"/>
    </w:pPr>
    <w:rPr>
      <w:rFonts w:ascii="Arial" w:hAnsi="Arial"/>
      <w:sz w:val="24"/>
    </w:rPr>
  </w:style>
  <w:style w:type="paragraph" w:styleId="Textbubliny">
    <w:name w:val="Balloon Text"/>
    <w:basedOn w:val="NormlnIMP"/>
    <w:rPr>
      <w:rFonts w:ascii="Tahoma" w:hAnsi="Tahoma"/>
      <w:sz w:val="16"/>
    </w:rPr>
  </w:style>
  <w:style w:type="character" w:customStyle="1" w:styleId="HlavikaChar">
    <w:name w:val="Hlavička Char"/>
    <w:link w:val="Hlavika"/>
    <w:uiPriority w:val="99"/>
    <w:rsid w:val="00151386"/>
    <w:rPr>
      <w:rFonts w:ascii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5138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51386"/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2470</Words>
  <Characters>14084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Článok I</vt:lpstr>
      <vt:lpstr>Článok I</vt:lpstr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Článok I</dc:title>
  <dc:creator>Rozok</dc:creator>
  <cp:lastModifiedBy>Vlastník</cp:lastModifiedBy>
  <cp:revision>2</cp:revision>
  <cp:lastPrinted>2021-03-25T07:04:00Z</cp:lastPrinted>
  <dcterms:created xsi:type="dcterms:W3CDTF">2021-03-25T07:18:00Z</dcterms:created>
  <dcterms:modified xsi:type="dcterms:W3CDTF">2021-03-25T07:18:00Z</dcterms:modified>
</cp:coreProperties>
</file>